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B338A4" w14:textId="77777777" w:rsidR="00510904" w:rsidRDefault="00F77A70">
      <w:pPr>
        <w:pBdr>
          <w:top w:val="nil"/>
          <w:left w:val="nil"/>
          <w:bottom w:val="nil"/>
          <w:right w:val="nil"/>
          <w:between w:val="nil"/>
        </w:pBdr>
        <w:spacing w:line="360" w:lineRule="auto"/>
        <w:ind w:right="283"/>
        <w:jc w:val="center"/>
        <w:rPr>
          <w:rFonts w:ascii="Arial" w:eastAsia="Arial" w:hAnsi="Arial" w:cs="Arial"/>
          <w:b/>
          <w:bCs/>
          <w:color w:val="000000"/>
          <w:sz w:val="24"/>
          <w:szCs w:val="24"/>
        </w:rPr>
      </w:pPr>
      <w:r>
        <w:rPr>
          <w:rFonts w:ascii="Arial" w:eastAsia="Arial" w:hAnsi="Arial" w:cs="Arial"/>
          <w:b/>
          <w:bCs/>
          <w:color w:val="000000"/>
          <w:sz w:val="24"/>
          <w:szCs w:val="24"/>
        </w:rPr>
        <w:t>Information nach DSGVO</w:t>
      </w:r>
    </w:p>
    <w:p w14:paraId="5BB338A5" w14:textId="77777777" w:rsidR="00510904" w:rsidRDefault="00510904">
      <w:pPr>
        <w:pBdr>
          <w:top w:val="nil"/>
          <w:left w:val="nil"/>
          <w:bottom w:val="nil"/>
          <w:right w:val="nil"/>
          <w:between w:val="nil"/>
        </w:pBdr>
        <w:spacing w:line="360" w:lineRule="auto"/>
        <w:ind w:right="284"/>
        <w:jc w:val="both"/>
        <w:rPr>
          <w:rFonts w:ascii="Arial" w:eastAsia="Arial" w:hAnsi="Arial" w:cs="Arial"/>
          <w:color w:val="000000"/>
        </w:rPr>
      </w:pPr>
    </w:p>
    <w:p w14:paraId="5BB338A6" w14:textId="77777777" w:rsidR="00510904" w:rsidRDefault="00F77A70">
      <w:pPr>
        <w:pBdr>
          <w:top w:val="nil"/>
          <w:left w:val="nil"/>
          <w:bottom w:val="nil"/>
          <w:right w:val="nil"/>
          <w:between w:val="nil"/>
        </w:pBdr>
        <w:spacing w:line="360" w:lineRule="auto"/>
        <w:ind w:right="284"/>
        <w:jc w:val="both"/>
        <w:rPr>
          <w:rFonts w:ascii="Arial" w:eastAsia="Arial" w:hAnsi="Arial" w:cs="Arial"/>
          <w:color w:val="000000"/>
        </w:rPr>
      </w:pPr>
      <w:r>
        <w:rPr>
          <w:rFonts w:ascii="Arial" w:eastAsia="Arial" w:hAnsi="Arial" w:cs="Arial"/>
          <w:color w:val="000000"/>
        </w:rPr>
        <w:t>Der Auftraggeber nimmt den Schutz Ihrer personenbezogenen Daten sehr ernst und bewahrt grundsätzlich Verschwiegenheit über die bei ihrer Aufgabenwahrnehmung bekannt gewordenen Angelegenheiten</w:t>
      </w:r>
    </w:p>
    <w:p w14:paraId="5BB338A7" w14:textId="77777777" w:rsidR="00510904" w:rsidRDefault="00510904">
      <w:pPr>
        <w:pBdr>
          <w:top w:val="nil"/>
          <w:left w:val="nil"/>
          <w:bottom w:val="nil"/>
          <w:right w:val="nil"/>
          <w:between w:val="nil"/>
        </w:pBdr>
        <w:spacing w:line="360" w:lineRule="auto"/>
        <w:ind w:right="283"/>
        <w:jc w:val="both"/>
        <w:rPr>
          <w:rFonts w:ascii="Arial" w:eastAsia="Arial" w:hAnsi="Arial" w:cs="Arial"/>
          <w:b/>
          <w:bCs/>
          <w:color w:val="000000"/>
        </w:rPr>
      </w:pPr>
    </w:p>
    <w:p w14:paraId="5BB338A8" w14:textId="77777777" w:rsidR="00510904" w:rsidRDefault="00F77A70">
      <w:pPr>
        <w:numPr>
          <w:ilvl w:val="0"/>
          <w:numId w:val="1"/>
        </w:numPr>
        <w:pBdr>
          <w:top w:val="nil"/>
          <w:left w:val="nil"/>
          <w:bottom w:val="nil"/>
          <w:right w:val="nil"/>
          <w:between w:val="nil"/>
        </w:pBdr>
        <w:spacing w:after="200" w:line="360" w:lineRule="auto"/>
        <w:ind w:right="283" w:hanging="720"/>
        <w:jc w:val="both"/>
        <w:rPr>
          <w:rFonts w:ascii="Arial" w:eastAsia="Arial" w:hAnsi="Arial" w:cs="Arial"/>
          <w:b/>
          <w:bCs/>
          <w:color w:val="000000"/>
        </w:rPr>
      </w:pPr>
      <w:r>
        <w:rPr>
          <w:rFonts w:ascii="Arial" w:eastAsia="Arial" w:hAnsi="Arial" w:cs="Arial"/>
          <w:b/>
          <w:bCs/>
          <w:color w:val="000000"/>
        </w:rPr>
        <w:t>Verarbeitung von personenbezogenen Daten</w:t>
      </w:r>
    </w:p>
    <w:p w14:paraId="5BB338A9" w14:textId="77777777" w:rsidR="00510904" w:rsidRDefault="00F77A70">
      <w:pPr>
        <w:spacing w:line="360" w:lineRule="auto"/>
        <w:jc w:val="both"/>
        <w:rPr>
          <w:rFonts w:ascii="Arial" w:eastAsia="Arial" w:hAnsi="Arial" w:cs="Arial"/>
        </w:rPr>
      </w:pPr>
      <w:r>
        <w:rPr>
          <w:rFonts w:ascii="Arial" w:eastAsia="Arial" w:hAnsi="Arial" w:cs="Arial"/>
        </w:rPr>
        <w:t>Der Auftraggeber verarbeitet im Rahmen des hiesigen Verfahrens personenbezogene Daten zum Zwecke der Durchführung des Verfahrens. Rechtsgrundlage für die Verarbeitung der personenbezogenen Daten ist Art. 6 Abs. 1 Buchstabe c) i. V. m. Art 6 Abs. 3 Datenschutz-Grundverordnung (DSGVO).</w:t>
      </w:r>
    </w:p>
    <w:p w14:paraId="5BB338AA" w14:textId="77777777" w:rsidR="00510904" w:rsidRDefault="00510904">
      <w:pPr>
        <w:spacing w:line="360" w:lineRule="auto"/>
        <w:jc w:val="both"/>
        <w:rPr>
          <w:rFonts w:ascii="Arial" w:eastAsia="Arial" w:hAnsi="Arial" w:cs="Arial"/>
        </w:rPr>
      </w:pPr>
    </w:p>
    <w:p w14:paraId="5BB338AB" w14:textId="77777777" w:rsidR="00510904" w:rsidRDefault="00F77A70">
      <w:pPr>
        <w:rPr>
          <w:rFonts w:ascii="Arial" w:eastAsia="Arial" w:hAnsi="Arial" w:cs="Arial"/>
        </w:rPr>
      </w:pPr>
      <w:r>
        <w:rPr>
          <w:rFonts w:ascii="Arial" w:eastAsia="Arial" w:hAnsi="Arial" w:cs="Arial"/>
        </w:rPr>
        <w:t>Der Auftraggeber hat einen Datenschutzbeauftragten bestellt.</w:t>
      </w:r>
    </w:p>
    <w:p w14:paraId="5BB338AC" w14:textId="77777777" w:rsidR="00510904" w:rsidRDefault="00510904">
      <w:pPr>
        <w:rPr>
          <w:rFonts w:ascii="Arial" w:eastAsia="Arial" w:hAnsi="Arial" w:cs="Arial"/>
        </w:rPr>
      </w:pPr>
    </w:p>
    <w:p w14:paraId="5BB338AD" w14:textId="77777777" w:rsidR="00510904" w:rsidRDefault="00F77A70">
      <w:pPr>
        <w:rPr>
          <w:rFonts w:ascii="Arial" w:eastAsia="Arial" w:hAnsi="Arial" w:cs="Arial"/>
        </w:rPr>
      </w:pPr>
      <w:proofErr w:type="spellStart"/>
      <w:r>
        <w:rPr>
          <w:rFonts w:ascii="Arial" w:eastAsia="Arial" w:hAnsi="Arial" w:cs="Arial"/>
        </w:rPr>
        <w:t>Reinher</w:t>
      </w:r>
      <w:proofErr w:type="spellEnd"/>
      <w:r>
        <w:rPr>
          <w:rFonts w:ascii="Arial" w:eastAsia="Arial" w:hAnsi="Arial" w:cs="Arial"/>
        </w:rPr>
        <w:t xml:space="preserve"> Karl</w:t>
      </w:r>
    </w:p>
    <w:p w14:paraId="5BB338AE" w14:textId="77777777" w:rsidR="00510904" w:rsidRDefault="00F77A70">
      <w:pPr>
        <w:rPr>
          <w:rFonts w:ascii="Arial" w:eastAsia="Arial" w:hAnsi="Arial" w:cs="Arial"/>
        </w:rPr>
      </w:pPr>
      <w:r>
        <w:rPr>
          <w:rFonts w:ascii="Arial" w:eastAsia="Arial" w:hAnsi="Arial" w:cs="Arial"/>
        </w:rPr>
        <w:t xml:space="preserve">BKP &amp; Partner Rechtsanwälte, </w:t>
      </w:r>
      <w:proofErr w:type="spellStart"/>
      <w:r>
        <w:rPr>
          <w:rFonts w:ascii="Arial" w:eastAsia="Arial" w:hAnsi="Arial" w:cs="Arial"/>
        </w:rPr>
        <w:t>Palmaille</w:t>
      </w:r>
      <w:proofErr w:type="spellEnd"/>
      <w:r>
        <w:rPr>
          <w:rFonts w:ascii="Arial" w:eastAsia="Arial" w:hAnsi="Arial" w:cs="Arial"/>
        </w:rPr>
        <w:t xml:space="preserve"> 96, 22767 Hamburg (AG HH PR 596)</w:t>
      </w:r>
    </w:p>
    <w:p w14:paraId="5BB338AF" w14:textId="77777777" w:rsidR="00510904" w:rsidRDefault="00510904">
      <w:pPr>
        <w:rPr>
          <w:rFonts w:ascii="Arial" w:eastAsia="Arial" w:hAnsi="Arial" w:cs="Arial"/>
        </w:rPr>
      </w:pPr>
    </w:p>
    <w:p w14:paraId="5BB338B0" w14:textId="77777777" w:rsidR="00510904" w:rsidRDefault="00F77A70">
      <w:pPr>
        <w:rPr>
          <w:rFonts w:ascii="Arial" w:eastAsia="Arial" w:hAnsi="Arial" w:cs="Arial"/>
        </w:rPr>
      </w:pPr>
      <w:r>
        <w:rPr>
          <w:rFonts w:ascii="Arial" w:eastAsia="Arial" w:hAnsi="Arial" w:cs="Arial"/>
        </w:rPr>
        <w:t>T. +49 (0)40 18189800</w:t>
      </w:r>
    </w:p>
    <w:p w14:paraId="5BB338B1" w14:textId="77777777" w:rsidR="00510904" w:rsidRDefault="00F77A70">
      <w:pPr>
        <w:rPr>
          <w:rFonts w:ascii="Arial" w:eastAsia="Arial" w:hAnsi="Arial" w:cs="Arial"/>
        </w:rPr>
      </w:pPr>
      <w:r>
        <w:rPr>
          <w:rFonts w:ascii="Arial" w:eastAsia="Arial" w:hAnsi="Arial" w:cs="Arial"/>
        </w:rPr>
        <w:t>F. +49 (0)40 181898099</w:t>
      </w:r>
    </w:p>
    <w:p w14:paraId="5BB338B2" w14:textId="77777777" w:rsidR="00510904" w:rsidRDefault="00510904">
      <w:pPr>
        <w:rPr>
          <w:rFonts w:ascii="Arial" w:eastAsia="Arial" w:hAnsi="Arial" w:cs="Arial"/>
        </w:rPr>
      </w:pPr>
    </w:p>
    <w:p w14:paraId="5BB338B3" w14:textId="77777777" w:rsidR="00510904" w:rsidRDefault="00F77A70">
      <w:pPr>
        <w:rPr>
          <w:rFonts w:ascii="Arial" w:eastAsia="Arial" w:hAnsi="Arial" w:cs="Arial"/>
        </w:rPr>
      </w:pPr>
      <w:r>
        <w:rPr>
          <w:rFonts w:ascii="Arial" w:eastAsia="Arial" w:hAnsi="Arial" w:cs="Arial"/>
        </w:rPr>
        <w:t>karl@bkp-kanzlei.de</w:t>
      </w:r>
    </w:p>
    <w:p w14:paraId="5BB338B4" w14:textId="77777777" w:rsidR="00510904" w:rsidRDefault="00F77A70">
      <w:pPr>
        <w:rPr>
          <w:rFonts w:ascii="Arial" w:eastAsia="Arial" w:hAnsi="Arial" w:cs="Arial"/>
        </w:rPr>
      </w:pPr>
      <w:hyperlink r:id="rId11">
        <w:r>
          <w:rPr>
            <w:rFonts w:ascii="Arial" w:eastAsia="Arial" w:hAnsi="Arial" w:cs="Arial"/>
            <w:color w:val="1155CC"/>
            <w:u w:val="single"/>
          </w:rPr>
          <w:t>www.bkp-kanzlei.de</w:t>
        </w:r>
      </w:hyperlink>
    </w:p>
    <w:p w14:paraId="5BB338B5" w14:textId="77777777" w:rsidR="00510904" w:rsidRDefault="00510904">
      <w:pPr>
        <w:spacing w:line="360" w:lineRule="auto"/>
        <w:jc w:val="both"/>
        <w:rPr>
          <w:rFonts w:ascii="Arial" w:eastAsia="Arial" w:hAnsi="Arial" w:cs="Arial"/>
        </w:rPr>
      </w:pPr>
    </w:p>
    <w:p w14:paraId="5BB338B6" w14:textId="77777777" w:rsidR="00510904" w:rsidRDefault="00510904">
      <w:pPr>
        <w:spacing w:line="360" w:lineRule="auto"/>
        <w:jc w:val="both"/>
        <w:rPr>
          <w:rFonts w:ascii="Arial" w:eastAsia="Arial" w:hAnsi="Arial" w:cs="Arial"/>
        </w:rPr>
      </w:pPr>
    </w:p>
    <w:p w14:paraId="5BB338B7" w14:textId="77777777" w:rsidR="00510904" w:rsidRDefault="00F77A70">
      <w:pPr>
        <w:spacing w:line="360" w:lineRule="auto"/>
        <w:jc w:val="both"/>
        <w:rPr>
          <w:rFonts w:ascii="Arial" w:eastAsia="Arial" w:hAnsi="Arial" w:cs="Arial"/>
        </w:rPr>
      </w:pPr>
      <w:r>
        <w:rPr>
          <w:rFonts w:ascii="Arial" w:eastAsia="Arial" w:hAnsi="Arial" w:cs="Arial"/>
        </w:rPr>
        <w:t xml:space="preserve">Verantwortlicher </w:t>
      </w:r>
      <w:proofErr w:type="spellStart"/>
      <w:r>
        <w:rPr>
          <w:rFonts w:ascii="Arial" w:eastAsia="Arial" w:hAnsi="Arial" w:cs="Arial"/>
        </w:rPr>
        <w:t>i.S.d</w:t>
      </w:r>
      <w:proofErr w:type="spellEnd"/>
      <w:r>
        <w:rPr>
          <w:rFonts w:ascii="Arial" w:eastAsia="Arial" w:hAnsi="Arial" w:cs="Arial"/>
        </w:rPr>
        <w:t>. DSGVO für die Datenverarbeitung ist die:</w:t>
      </w:r>
    </w:p>
    <w:p w14:paraId="5BB338B8" w14:textId="77777777" w:rsidR="00510904" w:rsidRDefault="00510904">
      <w:pPr>
        <w:spacing w:line="360" w:lineRule="auto"/>
        <w:jc w:val="both"/>
        <w:rPr>
          <w:rFonts w:ascii="Arial" w:eastAsia="Arial" w:hAnsi="Arial" w:cs="Arial"/>
        </w:rPr>
      </w:pPr>
    </w:p>
    <w:p w14:paraId="5BB338B9" w14:textId="77777777" w:rsidR="00510904" w:rsidRDefault="00F77A70">
      <w:pPr>
        <w:spacing w:line="360" w:lineRule="auto"/>
        <w:jc w:val="both"/>
        <w:rPr>
          <w:rFonts w:ascii="Arial" w:eastAsia="Arial" w:hAnsi="Arial" w:cs="Arial"/>
        </w:rPr>
      </w:pPr>
      <w:r>
        <w:rPr>
          <w:rFonts w:ascii="Arial" w:eastAsia="Arial" w:hAnsi="Arial" w:cs="Arial"/>
        </w:rPr>
        <w:t>Akademie für Populäre Musik e. V.</w:t>
      </w:r>
    </w:p>
    <w:p w14:paraId="5BB338BA" w14:textId="77777777" w:rsidR="00510904" w:rsidRDefault="00F77A70">
      <w:pPr>
        <w:spacing w:line="360" w:lineRule="auto"/>
        <w:jc w:val="both"/>
        <w:rPr>
          <w:rFonts w:ascii="Arial" w:eastAsia="Arial" w:hAnsi="Arial" w:cs="Arial"/>
        </w:rPr>
      </w:pPr>
      <w:r>
        <w:rPr>
          <w:rFonts w:ascii="Arial" w:eastAsia="Arial" w:hAnsi="Arial" w:cs="Arial"/>
        </w:rPr>
        <w:t>Gesetzlicher Vertreter: Prof. Dieter Gorny (Geschäftsführer)</w:t>
      </w:r>
    </w:p>
    <w:p w14:paraId="5BB338BB" w14:textId="77777777" w:rsidR="00510904" w:rsidRDefault="00F77A70">
      <w:pPr>
        <w:spacing w:line="360" w:lineRule="auto"/>
        <w:jc w:val="both"/>
        <w:rPr>
          <w:color w:val="000000"/>
          <w:sz w:val="21"/>
          <w:szCs w:val="21"/>
        </w:rPr>
      </w:pPr>
      <w:r>
        <w:rPr>
          <w:rFonts w:ascii="Arial" w:eastAsia="Arial" w:hAnsi="Arial" w:cs="Arial"/>
        </w:rPr>
        <w:t xml:space="preserve">Anschrift: </w:t>
      </w:r>
      <w:proofErr w:type="spellStart"/>
      <w:r>
        <w:rPr>
          <w:rFonts w:ascii="Arial" w:eastAsia="Arial" w:hAnsi="Arial" w:cs="Arial"/>
        </w:rPr>
        <w:t>Hardenbergstraße</w:t>
      </w:r>
      <w:proofErr w:type="spellEnd"/>
      <w:r>
        <w:rPr>
          <w:rFonts w:ascii="Arial" w:eastAsia="Arial" w:hAnsi="Arial" w:cs="Arial"/>
        </w:rPr>
        <w:t xml:space="preserve"> 9A, 10623 Berlin</w:t>
      </w:r>
    </w:p>
    <w:p w14:paraId="5BB338BC" w14:textId="77777777" w:rsidR="00510904" w:rsidRDefault="00F77A70">
      <w:pPr>
        <w:spacing w:line="360" w:lineRule="auto"/>
        <w:jc w:val="both"/>
        <w:rPr>
          <w:rFonts w:ascii="Arial" w:eastAsia="Arial" w:hAnsi="Arial" w:cs="Arial"/>
        </w:rPr>
      </w:pPr>
      <w:r>
        <w:rPr>
          <w:rFonts w:ascii="Arial" w:eastAsia="Arial" w:hAnsi="Arial" w:cs="Arial"/>
        </w:rPr>
        <w:t>Telefon: 0176 20050050</w:t>
      </w:r>
    </w:p>
    <w:p w14:paraId="5BB338BD" w14:textId="77777777" w:rsidR="00510904" w:rsidRDefault="00F77A70">
      <w:pPr>
        <w:spacing w:line="360" w:lineRule="auto"/>
        <w:jc w:val="both"/>
        <w:rPr>
          <w:rFonts w:ascii="Arial" w:eastAsia="Arial" w:hAnsi="Arial" w:cs="Arial"/>
        </w:rPr>
      </w:pPr>
      <w:r>
        <w:rPr>
          <w:rFonts w:ascii="Arial" w:eastAsia="Arial" w:hAnsi="Arial" w:cs="Arial"/>
        </w:rPr>
        <w:t xml:space="preserve">E-Mail: </w:t>
      </w:r>
      <w:proofErr w:type="spellStart"/>
      <w:r>
        <w:rPr>
          <w:rFonts w:ascii="Arial" w:eastAsia="Arial" w:hAnsi="Arial" w:cs="Arial"/>
        </w:rPr>
        <w:t>dieter.gorny@afpm.academy</w:t>
      </w:r>
      <w:proofErr w:type="spellEnd"/>
    </w:p>
    <w:p w14:paraId="5BB338BE" w14:textId="77777777" w:rsidR="00510904" w:rsidRDefault="00F77A70">
      <w:pPr>
        <w:spacing w:line="360" w:lineRule="auto"/>
        <w:jc w:val="both"/>
        <w:rPr>
          <w:rFonts w:ascii="Arial" w:eastAsia="Arial" w:hAnsi="Arial" w:cs="Arial"/>
        </w:rPr>
      </w:pPr>
      <w:r>
        <w:rPr>
          <w:rFonts w:ascii="Arial" w:eastAsia="Arial" w:hAnsi="Arial" w:cs="Arial"/>
        </w:rPr>
        <w:t>www.polyton.de</w:t>
      </w:r>
    </w:p>
    <w:p w14:paraId="5BB338BF" w14:textId="77777777" w:rsidR="00510904" w:rsidRDefault="00510904">
      <w:pPr>
        <w:spacing w:line="360" w:lineRule="auto"/>
        <w:jc w:val="both"/>
        <w:rPr>
          <w:rFonts w:ascii="Arial" w:eastAsia="Arial" w:hAnsi="Arial" w:cs="Arial"/>
        </w:rPr>
      </w:pPr>
    </w:p>
    <w:p w14:paraId="5BB338C0" w14:textId="77777777" w:rsidR="00510904" w:rsidRDefault="00F77A70">
      <w:pPr>
        <w:spacing w:line="360" w:lineRule="auto"/>
        <w:jc w:val="both"/>
        <w:rPr>
          <w:rFonts w:ascii="Arial" w:eastAsia="Arial" w:hAnsi="Arial" w:cs="Arial"/>
        </w:rPr>
      </w:pPr>
      <w:r>
        <w:rPr>
          <w:rFonts w:ascii="Arial" w:eastAsia="Arial" w:hAnsi="Arial" w:cs="Arial"/>
        </w:rPr>
        <w:t>Als Bieter sind Sie verpflichtet, die geforderten Angaben zu machen. Falls Sie diese Angaben nicht machen, kann Ihr Angebot nach den vergaberechtlichen Vorschriften vom weiteren Verfahren ausgeschlossen werden.</w:t>
      </w:r>
    </w:p>
    <w:p w14:paraId="5BB338C1" w14:textId="77777777" w:rsidR="00510904" w:rsidRDefault="00510904">
      <w:pPr>
        <w:spacing w:line="360" w:lineRule="auto"/>
        <w:jc w:val="both"/>
        <w:rPr>
          <w:rFonts w:ascii="Arial" w:eastAsia="Arial" w:hAnsi="Arial" w:cs="Arial"/>
        </w:rPr>
      </w:pPr>
    </w:p>
    <w:p w14:paraId="5BB338C2" w14:textId="77777777" w:rsidR="00510904" w:rsidRDefault="00F77A70">
      <w:pPr>
        <w:spacing w:line="360" w:lineRule="auto"/>
        <w:jc w:val="both"/>
        <w:rPr>
          <w:rFonts w:ascii="Arial" w:eastAsia="Arial" w:hAnsi="Arial" w:cs="Arial"/>
        </w:rPr>
      </w:pPr>
      <w:r>
        <w:rPr>
          <w:rFonts w:ascii="Arial" w:eastAsia="Arial" w:hAnsi="Arial" w:cs="Arial"/>
        </w:rPr>
        <w:t>Maßstab für die Dauer der Speicherung personenbezogener Daten sind die haushaltsrechtlichen Aufbewahrungsfristen (§§ 70 bis 72 und 74 bis 80 BHO).</w:t>
      </w:r>
    </w:p>
    <w:p w14:paraId="5BB338C3" w14:textId="77777777" w:rsidR="00510904" w:rsidRDefault="00510904">
      <w:pPr>
        <w:spacing w:line="360" w:lineRule="auto"/>
        <w:jc w:val="both"/>
        <w:rPr>
          <w:rFonts w:ascii="Arial" w:eastAsia="Arial" w:hAnsi="Arial" w:cs="Arial"/>
        </w:rPr>
      </w:pPr>
    </w:p>
    <w:p w14:paraId="5BB338C4" w14:textId="77777777" w:rsidR="00510904" w:rsidRDefault="00F77A70">
      <w:pPr>
        <w:spacing w:line="360" w:lineRule="auto"/>
        <w:jc w:val="both"/>
        <w:rPr>
          <w:rFonts w:ascii="Arial" w:eastAsia="Arial" w:hAnsi="Arial" w:cs="Arial"/>
        </w:rPr>
      </w:pPr>
      <w:r>
        <w:rPr>
          <w:rFonts w:ascii="Arial" w:eastAsia="Arial" w:hAnsi="Arial" w:cs="Arial"/>
        </w:rPr>
        <w:t>Personenbezogene Daten dürfen an andere Personen oder Stellen weitergegeben werden, wenn Sie dem zugestimmt haben oder die Weitergabe gesetzlich zugelassen ist:</w:t>
      </w:r>
    </w:p>
    <w:p w14:paraId="5BB338C5" w14:textId="77777777" w:rsidR="00510904" w:rsidRDefault="00510904">
      <w:pPr>
        <w:spacing w:line="360" w:lineRule="auto"/>
        <w:jc w:val="both"/>
        <w:rPr>
          <w:rFonts w:ascii="Arial" w:eastAsia="Arial" w:hAnsi="Arial" w:cs="Arial"/>
        </w:rPr>
      </w:pPr>
    </w:p>
    <w:p w14:paraId="5BB338C6" w14:textId="77777777" w:rsidR="00510904" w:rsidRDefault="00F77A70">
      <w:pPr>
        <w:numPr>
          <w:ilvl w:val="0"/>
          <w:numId w:val="1"/>
        </w:numPr>
        <w:pBdr>
          <w:top w:val="nil"/>
          <w:left w:val="nil"/>
          <w:bottom w:val="nil"/>
          <w:right w:val="nil"/>
          <w:between w:val="nil"/>
        </w:pBdr>
        <w:spacing w:after="200" w:line="360" w:lineRule="auto"/>
        <w:ind w:right="283" w:hanging="720"/>
        <w:jc w:val="both"/>
        <w:rPr>
          <w:rFonts w:ascii="Arial" w:eastAsia="Arial" w:hAnsi="Arial" w:cs="Arial"/>
          <w:b/>
          <w:bCs/>
          <w:color w:val="000000"/>
        </w:rPr>
      </w:pPr>
      <w:r>
        <w:rPr>
          <w:rFonts w:ascii="Arial" w:eastAsia="Arial" w:hAnsi="Arial" w:cs="Arial"/>
          <w:b/>
          <w:bCs/>
          <w:color w:val="000000"/>
        </w:rPr>
        <w:t>Rechte aus Artikel 15 bis 18 DSGVO</w:t>
      </w:r>
    </w:p>
    <w:p w14:paraId="5BB338C7" w14:textId="77777777" w:rsidR="00510904" w:rsidRDefault="00F77A70">
      <w:pPr>
        <w:spacing w:line="360" w:lineRule="auto"/>
        <w:jc w:val="both"/>
        <w:rPr>
          <w:rFonts w:ascii="Arial" w:eastAsia="Arial" w:hAnsi="Arial" w:cs="Arial"/>
        </w:rPr>
      </w:pPr>
      <w:r>
        <w:rPr>
          <w:rFonts w:ascii="Arial" w:eastAsia="Arial" w:hAnsi="Arial" w:cs="Arial"/>
        </w:rPr>
        <w:t>Den Bietern stehen die nachfolgenden Rechte zu:</w:t>
      </w:r>
    </w:p>
    <w:p w14:paraId="5BB338C8" w14:textId="77777777" w:rsidR="00510904" w:rsidRDefault="00510904">
      <w:pPr>
        <w:spacing w:line="360" w:lineRule="auto"/>
        <w:jc w:val="both"/>
        <w:rPr>
          <w:rFonts w:ascii="Arial" w:eastAsia="Arial" w:hAnsi="Arial" w:cs="Arial"/>
        </w:rPr>
      </w:pPr>
    </w:p>
    <w:p w14:paraId="5BB338C9" w14:textId="77777777" w:rsidR="00510904" w:rsidRDefault="00F77A70">
      <w:pPr>
        <w:numPr>
          <w:ilvl w:val="1"/>
          <w:numId w:val="2"/>
        </w:numPr>
        <w:pBdr>
          <w:top w:val="nil"/>
          <w:left w:val="nil"/>
          <w:bottom w:val="nil"/>
          <w:right w:val="nil"/>
          <w:between w:val="nil"/>
        </w:pBdr>
        <w:spacing w:after="200" w:line="360" w:lineRule="auto"/>
        <w:ind w:right="283" w:hanging="2160"/>
        <w:jc w:val="both"/>
        <w:rPr>
          <w:rFonts w:ascii="Arial" w:eastAsia="Arial" w:hAnsi="Arial" w:cs="Arial"/>
          <w:b/>
          <w:bCs/>
          <w:color w:val="000000"/>
        </w:rPr>
      </w:pPr>
      <w:r>
        <w:rPr>
          <w:rFonts w:ascii="Arial" w:eastAsia="Arial" w:hAnsi="Arial" w:cs="Arial"/>
          <w:b/>
          <w:bCs/>
          <w:color w:val="000000"/>
        </w:rPr>
        <w:t>Recht auf Auskunft</w:t>
      </w:r>
    </w:p>
    <w:p w14:paraId="5BB338CA" w14:textId="77777777" w:rsidR="00510904" w:rsidRDefault="00F77A70">
      <w:pPr>
        <w:spacing w:line="360" w:lineRule="auto"/>
        <w:jc w:val="both"/>
        <w:rPr>
          <w:rFonts w:ascii="Arial" w:eastAsia="Arial" w:hAnsi="Arial" w:cs="Arial"/>
        </w:rPr>
      </w:pPr>
      <w:r>
        <w:rPr>
          <w:rFonts w:ascii="Arial" w:eastAsia="Arial" w:hAnsi="Arial" w:cs="Arial"/>
        </w:rPr>
        <w:t>Es besteht ein Recht auf Auskunft, der von der Vergabestelle verarbeiteten personenbezogenen Daten.</w:t>
      </w:r>
    </w:p>
    <w:p w14:paraId="5BB338CB" w14:textId="77777777" w:rsidR="00510904" w:rsidRDefault="00510904">
      <w:pPr>
        <w:spacing w:line="360" w:lineRule="auto"/>
        <w:jc w:val="both"/>
        <w:rPr>
          <w:rFonts w:ascii="Arial" w:eastAsia="Arial" w:hAnsi="Arial" w:cs="Arial"/>
        </w:rPr>
      </w:pPr>
    </w:p>
    <w:p w14:paraId="5BB338CC" w14:textId="77777777" w:rsidR="00510904" w:rsidRDefault="00F77A70">
      <w:pPr>
        <w:numPr>
          <w:ilvl w:val="1"/>
          <w:numId w:val="2"/>
        </w:numPr>
        <w:pBdr>
          <w:top w:val="nil"/>
          <w:left w:val="nil"/>
          <w:bottom w:val="nil"/>
          <w:right w:val="nil"/>
          <w:between w:val="nil"/>
        </w:pBdr>
        <w:spacing w:after="200" w:line="360" w:lineRule="auto"/>
        <w:ind w:right="283" w:hanging="2160"/>
        <w:jc w:val="both"/>
        <w:rPr>
          <w:rFonts w:ascii="Arial" w:eastAsia="Arial" w:hAnsi="Arial" w:cs="Arial"/>
          <w:b/>
          <w:bCs/>
          <w:color w:val="000000"/>
        </w:rPr>
      </w:pPr>
      <w:r>
        <w:rPr>
          <w:rFonts w:ascii="Arial" w:eastAsia="Arial" w:hAnsi="Arial" w:cs="Arial"/>
          <w:b/>
          <w:bCs/>
          <w:color w:val="000000"/>
        </w:rPr>
        <w:t>Recht auf Berichtigung</w:t>
      </w:r>
    </w:p>
    <w:p w14:paraId="5BB338CD" w14:textId="77777777" w:rsidR="00510904" w:rsidRDefault="00F77A70">
      <w:pPr>
        <w:spacing w:line="360" w:lineRule="auto"/>
        <w:jc w:val="both"/>
        <w:rPr>
          <w:rFonts w:ascii="Arial" w:eastAsia="Arial" w:hAnsi="Arial" w:cs="Arial"/>
        </w:rPr>
      </w:pPr>
      <w:r>
        <w:rPr>
          <w:rFonts w:ascii="Arial" w:eastAsia="Arial" w:hAnsi="Arial" w:cs="Arial"/>
        </w:rPr>
        <w:t>Es besteht ein Recht auf Berichtigung, sofern die Bieter betreffenden Angaben nicht (mehr) zutreffend sind. Unvollständige Daten können vervollständigt werden.</w:t>
      </w:r>
    </w:p>
    <w:p w14:paraId="5BB338CE" w14:textId="77777777" w:rsidR="00510904" w:rsidRDefault="00510904">
      <w:pPr>
        <w:spacing w:line="360" w:lineRule="auto"/>
        <w:jc w:val="both"/>
        <w:rPr>
          <w:rFonts w:ascii="Arial" w:eastAsia="Arial" w:hAnsi="Arial" w:cs="Arial"/>
        </w:rPr>
      </w:pPr>
    </w:p>
    <w:p w14:paraId="5BB338CF" w14:textId="77777777" w:rsidR="00510904" w:rsidRDefault="00F77A70">
      <w:pPr>
        <w:numPr>
          <w:ilvl w:val="1"/>
          <w:numId w:val="2"/>
        </w:numPr>
        <w:pBdr>
          <w:top w:val="nil"/>
          <w:left w:val="nil"/>
          <w:bottom w:val="nil"/>
          <w:right w:val="nil"/>
          <w:between w:val="nil"/>
        </w:pBdr>
        <w:spacing w:after="200" w:line="360" w:lineRule="auto"/>
        <w:ind w:right="283" w:hanging="2160"/>
        <w:jc w:val="both"/>
        <w:rPr>
          <w:rFonts w:ascii="Arial" w:eastAsia="Arial" w:hAnsi="Arial" w:cs="Arial"/>
          <w:b/>
          <w:bCs/>
          <w:color w:val="000000"/>
        </w:rPr>
      </w:pPr>
      <w:r>
        <w:rPr>
          <w:rFonts w:ascii="Arial" w:eastAsia="Arial" w:hAnsi="Arial" w:cs="Arial"/>
          <w:b/>
          <w:bCs/>
          <w:color w:val="000000"/>
        </w:rPr>
        <w:t>Recht auf Löschung</w:t>
      </w:r>
    </w:p>
    <w:p w14:paraId="5BB338D0" w14:textId="77777777" w:rsidR="00510904" w:rsidRDefault="00F77A70">
      <w:pPr>
        <w:spacing w:line="360" w:lineRule="auto"/>
        <w:jc w:val="both"/>
        <w:rPr>
          <w:rFonts w:ascii="Arial" w:eastAsia="Arial" w:hAnsi="Arial" w:cs="Arial"/>
        </w:rPr>
      </w:pPr>
      <w:r>
        <w:rPr>
          <w:rFonts w:ascii="Arial" w:eastAsia="Arial" w:hAnsi="Arial" w:cs="Arial"/>
        </w:rPr>
        <w:t>Es besteht grundsätzlich ein Recht auf Löschung der personenbezogenen Daten. Der Anspruch hängt jedoch u. a. davon ab, ob die Daten noch zur Erfüllung der Aufgaben benötigt werden (s. a. Dauer der Speicherung).</w:t>
      </w:r>
    </w:p>
    <w:p w14:paraId="5BB338D1" w14:textId="77777777" w:rsidR="00510904" w:rsidRDefault="00510904">
      <w:pPr>
        <w:spacing w:line="360" w:lineRule="auto"/>
        <w:jc w:val="both"/>
        <w:rPr>
          <w:rFonts w:ascii="Arial" w:eastAsia="Arial" w:hAnsi="Arial" w:cs="Arial"/>
        </w:rPr>
      </w:pPr>
    </w:p>
    <w:p w14:paraId="5BB338D2" w14:textId="77777777" w:rsidR="00510904" w:rsidRDefault="00F77A70">
      <w:pPr>
        <w:numPr>
          <w:ilvl w:val="1"/>
          <w:numId w:val="2"/>
        </w:numPr>
        <w:pBdr>
          <w:top w:val="nil"/>
          <w:left w:val="nil"/>
          <w:bottom w:val="nil"/>
          <w:right w:val="nil"/>
          <w:between w:val="nil"/>
        </w:pBdr>
        <w:spacing w:after="200" w:line="360" w:lineRule="auto"/>
        <w:ind w:right="283" w:hanging="2160"/>
        <w:jc w:val="both"/>
        <w:rPr>
          <w:rFonts w:ascii="Arial" w:eastAsia="Arial" w:hAnsi="Arial" w:cs="Arial"/>
          <w:b/>
          <w:bCs/>
          <w:color w:val="000000"/>
        </w:rPr>
      </w:pPr>
      <w:r>
        <w:rPr>
          <w:rFonts w:ascii="Arial" w:eastAsia="Arial" w:hAnsi="Arial" w:cs="Arial"/>
          <w:b/>
          <w:bCs/>
          <w:color w:val="000000"/>
        </w:rPr>
        <w:t>Recht auf Einschränkung der Verarbeitung</w:t>
      </w:r>
    </w:p>
    <w:p w14:paraId="5BB338D3" w14:textId="77777777" w:rsidR="00510904" w:rsidRDefault="00F77A70">
      <w:pPr>
        <w:spacing w:line="360" w:lineRule="auto"/>
        <w:jc w:val="both"/>
        <w:rPr>
          <w:rFonts w:ascii="Arial" w:eastAsia="Arial" w:hAnsi="Arial" w:cs="Arial"/>
        </w:rPr>
      </w:pPr>
      <w:r>
        <w:rPr>
          <w:rFonts w:ascii="Arial" w:eastAsia="Arial" w:hAnsi="Arial" w:cs="Arial"/>
        </w:rPr>
        <w:t>Es besteht ein Recht, eine Einschränkung der Verarbeitung der Daten des Bieters zu verlangen, sofern nicht ein wichtiges öffentliches Interesse dem entgegensteht (z. B. wirtschaftliche Verwendung von Haushaltsmitteln).</w:t>
      </w:r>
    </w:p>
    <w:p w14:paraId="5BB338D4" w14:textId="77777777" w:rsidR="00510904" w:rsidRDefault="00510904">
      <w:pPr>
        <w:spacing w:line="360" w:lineRule="auto"/>
        <w:jc w:val="both"/>
        <w:rPr>
          <w:rFonts w:ascii="Arial" w:eastAsia="Arial" w:hAnsi="Arial" w:cs="Arial"/>
        </w:rPr>
      </w:pPr>
    </w:p>
    <w:p w14:paraId="5BB338D5" w14:textId="77777777" w:rsidR="00510904" w:rsidRDefault="00F77A70">
      <w:pPr>
        <w:keepNext/>
        <w:numPr>
          <w:ilvl w:val="1"/>
          <w:numId w:val="2"/>
        </w:numPr>
        <w:pBdr>
          <w:top w:val="nil"/>
          <w:left w:val="nil"/>
          <w:bottom w:val="nil"/>
          <w:right w:val="nil"/>
          <w:between w:val="nil"/>
        </w:pBdr>
        <w:spacing w:after="200" w:line="360" w:lineRule="auto"/>
        <w:ind w:right="283" w:hanging="2160"/>
        <w:jc w:val="both"/>
        <w:rPr>
          <w:rFonts w:ascii="Arial" w:eastAsia="Arial" w:hAnsi="Arial" w:cs="Arial"/>
          <w:b/>
          <w:bCs/>
          <w:color w:val="000000"/>
        </w:rPr>
      </w:pPr>
      <w:r>
        <w:rPr>
          <w:rFonts w:ascii="Arial" w:eastAsia="Arial" w:hAnsi="Arial" w:cs="Arial"/>
          <w:b/>
          <w:bCs/>
          <w:color w:val="000000"/>
        </w:rPr>
        <w:t>Recht auf Widerspruch</w:t>
      </w:r>
    </w:p>
    <w:p w14:paraId="5BB338D6" w14:textId="77777777" w:rsidR="00510904" w:rsidRDefault="00F77A70">
      <w:pPr>
        <w:keepNext/>
        <w:spacing w:line="360" w:lineRule="auto"/>
        <w:jc w:val="both"/>
        <w:rPr>
          <w:rFonts w:ascii="Arial" w:eastAsia="Arial" w:hAnsi="Arial" w:cs="Arial"/>
        </w:rPr>
      </w:pPr>
      <w:r>
        <w:rPr>
          <w:rFonts w:ascii="Arial" w:eastAsia="Arial" w:hAnsi="Arial" w:cs="Arial"/>
        </w:rPr>
        <w:t>Es besteht das Recht, aus Gründen, die sich aus der besonderen Situation des Bieters ergeben, der Verarbeitung der diesen betreffenden Daten zu widersprechen, sofern nicht ein überwiegendes öffentliches Interesse oder eine Rechtsvorschrift dem entgegensteht (z. B. Durchführung des Vergabeverfahrens).</w:t>
      </w:r>
    </w:p>
    <w:p w14:paraId="5BB338D7" w14:textId="77777777" w:rsidR="00510904" w:rsidRDefault="00510904">
      <w:pPr>
        <w:spacing w:line="360" w:lineRule="auto"/>
        <w:jc w:val="both"/>
        <w:rPr>
          <w:rFonts w:ascii="Arial" w:eastAsia="Arial" w:hAnsi="Arial" w:cs="Arial"/>
        </w:rPr>
      </w:pPr>
    </w:p>
    <w:p w14:paraId="5BB338D8" w14:textId="77777777" w:rsidR="00510904" w:rsidRDefault="00F77A70">
      <w:pPr>
        <w:numPr>
          <w:ilvl w:val="1"/>
          <w:numId w:val="2"/>
        </w:numPr>
        <w:pBdr>
          <w:top w:val="nil"/>
          <w:left w:val="nil"/>
          <w:bottom w:val="nil"/>
          <w:right w:val="nil"/>
          <w:between w:val="nil"/>
        </w:pBdr>
        <w:spacing w:line="360" w:lineRule="auto"/>
        <w:ind w:right="283" w:hanging="2160"/>
        <w:jc w:val="both"/>
        <w:rPr>
          <w:rFonts w:ascii="Arial" w:eastAsia="Arial" w:hAnsi="Arial" w:cs="Arial"/>
          <w:b/>
          <w:bCs/>
          <w:color w:val="000000"/>
        </w:rPr>
      </w:pPr>
      <w:r>
        <w:rPr>
          <w:rFonts w:ascii="Arial" w:eastAsia="Arial" w:hAnsi="Arial" w:cs="Arial"/>
          <w:b/>
          <w:bCs/>
          <w:color w:val="000000"/>
        </w:rPr>
        <w:t>Beschwerderecht bei der Datenschutzaufsichtsbehörde</w:t>
      </w:r>
    </w:p>
    <w:p w14:paraId="5BB338D9" w14:textId="77777777" w:rsidR="00510904" w:rsidRDefault="00F77A70">
      <w:pPr>
        <w:pBdr>
          <w:top w:val="nil"/>
          <w:left w:val="nil"/>
          <w:bottom w:val="nil"/>
          <w:right w:val="nil"/>
          <w:between w:val="nil"/>
        </w:pBdr>
        <w:spacing w:line="360" w:lineRule="auto"/>
        <w:ind w:right="283"/>
        <w:jc w:val="both"/>
        <w:rPr>
          <w:rFonts w:ascii="Arial" w:eastAsia="Arial" w:hAnsi="Arial" w:cs="Arial"/>
          <w:color w:val="000000"/>
        </w:rPr>
      </w:pPr>
      <w:r>
        <w:rPr>
          <w:rFonts w:ascii="Arial" w:eastAsia="Arial" w:hAnsi="Arial" w:cs="Arial"/>
          <w:color w:val="000000"/>
        </w:rPr>
        <w:t xml:space="preserve">Falls Bieter der Auffassung sind, dass die Verarbeitung ihrer personenbezogenen Daten im Rahmen dieses Vergabeverfahrens gegen die Bestimmungen der DSGVO verstößt, steht ihnen das Recht zu, </w:t>
      </w:r>
      <w:r>
        <w:rPr>
          <w:rFonts w:ascii="Arial" w:eastAsia="Arial" w:hAnsi="Arial" w:cs="Arial"/>
          <w:color w:val="000000"/>
        </w:rPr>
        <w:lastRenderedPageBreak/>
        <w:t>eine Beschwerde bei einer Aufsichtsbehörde einzulegen. Dieses Recht kann bei einer Aufsichtsbehörde in dem EU-Mitgliedstaat ihres Wohnsitzes, ihres Arbeitsplatzes oder des Ortes des mutmaßlichen Verstoßes ausgeübt werden.</w:t>
      </w:r>
    </w:p>
    <w:p w14:paraId="5BB338DA" w14:textId="77777777" w:rsidR="00510904" w:rsidRDefault="00510904">
      <w:pPr>
        <w:pBdr>
          <w:top w:val="nil"/>
          <w:left w:val="nil"/>
          <w:bottom w:val="nil"/>
          <w:right w:val="nil"/>
          <w:between w:val="nil"/>
        </w:pBdr>
        <w:spacing w:line="360" w:lineRule="auto"/>
        <w:ind w:right="283"/>
        <w:jc w:val="both"/>
        <w:rPr>
          <w:rFonts w:ascii="Arial" w:eastAsia="Arial" w:hAnsi="Arial" w:cs="Arial"/>
          <w:b/>
          <w:bCs/>
          <w:color w:val="000000"/>
        </w:rPr>
      </w:pPr>
    </w:p>
    <w:p w14:paraId="5BB338DB" w14:textId="77777777" w:rsidR="00510904" w:rsidRDefault="00F77A70">
      <w:pPr>
        <w:pBdr>
          <w:top w:val="nil"/>
          <w:left w:val="nil"/>
          <w:bottom w:val="nil"/>
          <w:right w:val="nil"/>
          <w:between w:val="nil"/>
        </w:pBdr>
        <w:spacing w:line="360" w:lineRule="auto"/>
        <w:ind w:right="283"/>
        <w:jc w:val="both"/>
        <w:rPr>
          <w:rFonts w:ascii="Arial" w:eastAsia="Arial" w:hAnsi="Arial" w:cs="Arial"/>
          <w:color w:val="000000"/>
        </w:rPr>
      </w:pPr>
      <w:r>
        <w:rPr>
          <w:rFonts w:ascii="Arial" w:eastAsia="Arial" w:hAnsi="Arial" w:cs="Arial"/>
          <w:color w:val="000000"/>
        </w:rPr>
        <w:t>Eine Informationspflicht bei der Erhebung personenbezogener Daten bei Dritten (bspw. Eignungsnachweise dritter Personen) besteht nach Artikel 14 Abs. 5 Buchstabe c) DSGVO nicht, da die Datenerhebung im Rahmen des Vergabeverfahrens ausdrücklich geregelt ist und dort zum Schutz der Interessen der betroffenen Personen eine vertrauliche Behandlung der Daten vorgesehen ist (§ 5 VgV).</w:t>
      </w:r>
    </w:p>
    <w:p w14:paraId="5BB338DC" w14:textId="77777777" w:rsidR="00510904" w:rsidRDefault="00510904">
      <w:pPr>
        <w:pBdr>
          <w:top w:val="nil"/>
          <w:left w:val="nil"/>
          <w:bottom w:val="nil"/>
          <w:right w:val="nil"/>
          <w:between w:val="nil"/>
        </w:pBdr>
        <w:spacing w:line="360" w:lineRule="auto"/>
        <w:ind w:right="283"/>
        <w:jc w:val="both"/>
        <w:rPr>
          <w:rFonts w:ascii="Arial" w:eastAsia="Arial" w:hAnsi="Arial" w:cs="Arial"/>
          <w:color w:val="000000"/>
        </w:rPr>
      </w:pPr>
    </w:p>
    <w:p w14:paraId="5BB338DD" w14:textId="77777777" w:rsidR="00510904" w:rsidRDefault="00F77A70">
      <w:pPr>
        <w:numPr>
          <w:ilvl w:val="0"/>
          <w:numId w:val="1"/>
        </w:numPr>
        <w:pBdr>
          <w:top w:val="nil"/>
          <w:left w:val="nil"/>
          <w:bottom w:val="nil"/>
          <w:right w:val="nil"/>
          <w:between w:val="nil"/>
        </w:pBdr>
        <w:spacing w:line="360" w:lineRule="auto"/>
        <w:ind w:right="283" w:hanging="720"/>
        <w:jc w:val="both"/>
        <w:rPr>
          <w:rFonts w:ascii="Arial" w:eastAsia="Arial" w:hAnsi="Arial" w:cs="Arial"/>
          <w:b/>
          <w:bCs/>
          <w:color w:val="000000"/>
        </w:rPr>
      </w:pPr>
      <w:r>
        <w:rPr>
          <w:rFonts w:ascii="Arial" w:eastAsia="Arial" w:hAnsi="Arial" w:cs="Arial"/>
          <w:b/>
          <w:bCs/>
          <w:color w:val="000000"/>
        </w:rPr>
        <w:t>Datenschutzerklärung de</w:t>
      </w:r>
      <w:r>
        <w:rPr>
          <w:rFonts w:ascii="Arial" w:eastAsia="Arial" w:hAnsi="Arial" w:cs="Arial"/>
          <w:b/>
          <w:bCs/>
        </w:rPr>
        <w:t>s</w:t>
      </w:r>
      <w:r>
        <w:rPr>
          <w:rFonts w:ascii="Arial" w:eastAsia="Arial" w:hAnsi="Arial" w:cs="Arial"/>
          <w:b/>
          <w:bCs/>
          <w:color w:val="000000"/>
        </w:rPr>
        <w:t xml:space="preserve"> Auftraggeber</w:t>
      </w:r>
      <w:r>
        <w:rPr>
          <w:rFonts w:ascii="Arial" w:eastAsia="Arial" w:hAnsi="Arial" w:cs="Arial"/>
          <w:b/>
          <w:bCs/>
        </w:rPr>
        <w:t>s</w:t>
      </w:r>
    </w:p>
    <w:p w14:paraId="5BB338DE" w14:textId="77777777" w:rsidR="00510904" w:rsidRDefault="00F77A70">
      <w:pPr>
        <w:pBdr>
          <w:top w:val="nil"/>
          <w:left w:val="nil"/>
          <w:bottom w:val="nil"/>
          <w:right w:val="nil"/>
          <w:between w:val="nil"/>
        </w:pBdr>
        <w:spacing w:line="360" w:lineRule="auto"/>
        <w:ind w:right="283"/>
        <w:jc w:val="both"/>
        <w:rPr>
          <w:rFonts w:ascii="Calibri" w:eastAsia="Calibri" w:hAnsi="Calibri" w:cs="Calibri"/>
          <w:color w:val="000000"/>
          <w:sz w:val="22"/>
          <w:szCs w:val="22"/>
        </w:rPr>
      </w:pPr>
      <w:r>
        <w:rPr>
          <w:rFonts w:ascii="Arial" w:eastAsia="Arial" w:hAnsi="Arial" w:cs="Arial"/>
          <w:color w:val="000000"/>
        </w:rPr>
        <w:t xml:space="preserve"> Die Datenschutzerklärung de</w:t>
      </w:r>
      <w:r>
        <w:rPr>
          <w:rFonts w:ascii="Arial" w:eastAsia="Arial" w:hAnsi="Arial" w:cs="Arial"/>
        </w:rPr>
        <w:t>s</w:t>
      </w:r>
      <w:r>
        <w:rPr>
          <w:rFonts w:ascii="Arial" w:eastAsia="Arial" w:hAnsi="Arial" w:cs="Arial"/>
          <w:color w:val="000000"/>
        </w:rPr>
        <w:t xml:space="preserve"> Auftraggeber</w:t>
      </w:r>
      <w:r>
        <w:rPr>
          <w:rFonts w:ascii="Arial" w:eastAsia="Arial" w:hAnsi="Arial" w:cs="Arial"/>
        </w:rPr>
        <w:t>s</w:t>
      </w:r>
      <w:r>
        <w:rPr>
          <w:rFonts w:ascii="Arial" w:eastAsia="Arial" w:hAnsi="Arial" w:cs="Arial"/>
          <w:color w:val="000000"/>
        </w:rPr>
        <w:t xml:space="preserve"> finden Sie unter:</w:t>
      </w:r>
      <w:r>
        <w:rPr>
          <w:rFonts w:ascii="Arial" w:eastAsia="Arial" w:hAnsi="Arial" w:cs="Arial"/>
        </w:rPr>
        <w:t xml:space="preserve"> https://polyton.de/datenschutz/</w:t>
      </w:r>
    </w:p>
    <w:p w14:paraId="5BB338DF" w14:textId="77777777" w:rsidR="00510904" w:rsidRDefault="00510904">
      <w:pPr>
        <w:pBdr>
          <w:top w:val="nil"/>
          <w:left w:val="nil"/>
          <w:bottom w:val="nil"/>
          <w:right w:val="nil"/>
          <w:between w:val="nil"/>
        </w:pBdr>
        <w:spacing w:line="360" w:lineRule="auto"/>
        <w:ind w:right="283"/>
        <w:jc w:val="both"/>
        <w:rPr>
          <w:rFonts w:ascii="Arial" w:eastAsia="Arial" w:hAnsi="Arial" w:cs="Arial"/>
          <w:color w:val="000000"/>
        </w:rPr>
      </w:pPr>
    </w:p>
    <w:p w14:paraId="5BB338E0" w14:textId="77777777" w:rsidR="00510904" w:rsidRDefault="00510904">
      <w:pPr>
        <w:pBdr>
          <w:top w:val="nil"/>
          <w:left w:val="nil"/>
          <w:bottom w:val="nil"/>
          <w:right w:val="nil"/>
          <w:between w:val="nil"/>
        </w:pBdr>
        <w:spacing w:after="200" w:line="360" w:lineRule="auto"/>
        <w:ind w:right="283"/>
        <w:jc w:val="both"/>
        <w:rPr>
          <w:rFonts w:ascii="Arial" w:eastAsia="Arial" w:hAnsi="Arial" w:cs="Arial"/>
          <w:color w:val="000000"/>
        </w:rPr>
      </w:pPr>
    </w:p>
    <w:p w14:paraId="5BB338E1" w14:textId="77777777" w:rsidR="00510904" w:rsidRDefault="00510904">
      <w:pPr>
        <w:tabs>
          <w:tab w:val="left" w:pos="142"/>
        </w:tabs>
        <w:spacing w:line="360" w:lineRule="auto"/>
        <w:ind w:right="283"/>
        <w:jc w:val="both"/>
        <w:rPr>
          <w:rFonts w:ascii="Arial" w:eastAsia="Arial" w:hAnsi="Arial" w:cs="Arial"/>
        </w:rPr>
      </w:pPr>
    </w:p>
    <w:sectPr w:rsidR="00510904">
      <w:headerReference w:type="default" r:id="rId12"/>
      <w:footerReference w:type="default" r:id="rId13"/>
      <w:headerReference w:type="first" r:id="rId14"/>
      <w:footerReference w:type="first" r:id="rId15"/>
      <w:pgSz w:w="11907" w:h="16840"/>
      <w:pgMar w:top="1284" w:right="1134" w:bottom="2126" w:left="1418" w:header="284" w:footer="4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041F32" w14:textId="77777777" w:rsidR="00F77A70" w:rsidRDefault="00F77A70">
      <w:r>
        <w:separator/>
      </w:r>
    </w:p>
  </w:endnote>
  <w:endnote w:type="continuationSeparator" w:id="0">
    <w:p w14:paraId="18DFDB36" w14:textId="77777777" w:rsidR="00F77A70" w:rsidRDefault="00F77A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0F84B66F-279B-4B7E-90D6-89FD5A68A9A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A881F77-538D-4497-B791-5DC14C451A6C}"/>
  </w:font>
  <w:font w:name="Frutiger-Cn">
    <w:altName w:val="Calibri"/>
    <w:charset w:val="00"/>
    <w:family w:val="auto"/>
    <w:pitch w:val="default"/>
  </w:font>
  <w:font w:name="Open Sans">
    <w:charset w:val="00"/>
    <w:family w:val="swiss"/>
    <w:pitch w:val="variable"/>
    <w:sig w:usb0="E00002EF" w:usb1="4000205B" w:usb2="00000028" w:usb3="00000000" w:csb0="0000019F" w:csb1="00000000"/>
    <w:embedRegular r:id="rId3" w:fontKey="{20014D8D-E7BB-4A55-92F2-CE986F3079F3}"/>
  </w:font>
  <w:font w:name="Cambria">
    <w:panose1 w:val="02040503050406030204"/>
    <w:charset w:val="00"/>
    <w:family w:val="roman"/>
    <w:pitch w:val="variable"/>
    <w:sig w:usb0="E00006FF" w:usb1="420024FF" w:usb2="02000000" w:usb3="00000000" w:csb0="0000019F" w:csb1="00000000"/>
    <w:embedRegular r:id="rId4" w:fontKey="{415FB71D-EC1B-4933-9536-007EAC717B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338E9" w14:textId="797310AE" w:rsidR="00510904" w:rsidRDefault="00F77A70">
    <w:pPr>
      <w:pBdr>
        <w:top w:val="nil"/>
        <w:left w:val="nil"/>
        <w:bottom w:val="nil"/>
        <w:right w:val="nil"/>
        <w:between w:val="nil"/>
      </w:pBdr>
      <w:tabs>
        <w:tab w:val="center" w:pos="4536"/>
        <w:tab w:val="right" w:pos="9072"/>
      </w:tabs>
      <w:jc w:val="right"/>
      <w:rPr>
        <w:rFonts w:ascii="Arial" w:eastAsia="Arial" w:hAnsi="Arial" w:cs="Arial"/>
        <w:b/>
        <w:bCs/>
        <w:color w:val="000000"/>
      </w:rPr>
    </w:pPr>
    <w:r>
      <w:rPr>
        <w:rFonts w:ascii="Arial" w:eastAsia="Arial" w:hAnsi="Arial" w:cs="Arial"/>
        <w:color w:val="000000"/>
      </w:rPr>
      <w:t xml:space="preserve">Seite </w:t>
    </w:r>
    <w:r>
      <w:rPr>
        <w:rFonts w:ascii="Arial" w:eastAsia="Arial" w:hAnsi="Arial" w:cs="Arial"/>
        <w:b/>
        <w:bCs/>
        <w:color w:val="000000"/>
      </w:rPr>
      <w:fldChar w:fldCharType="begin"/>
    </w:r>
    <w:r>
      <w:rPr>
        <w:rFonts w:ascii="Arial" w:eastAsia="Arial" w:hAnsi="Arial" w:cs="Arial"/>
        <w:b/>
        <w:bCs/>
        <w:color w:val="000000"/>
      </w:rPr>
      <w:instrText>PAGE</w:instrText>
    </w:r>
    <w:r>
      <w:rPr>
        <w:rFonts w:ascii="Arial" w:eastAsia="Arial" w:hAnsi="Arial" w:cs="Arial"/>
        <w:b/>
        <w:bCs/>
        <w:color w:val="000000"/>
      </w:rPr>
      <w:fldChar w:fldCharType="separate"/>
    </w:r>
    <w:r w:rsidR="003B5AF4">
      <w:rPr>
        <w:rFonts w:ascii="Arial" w:eastAsia="Arial" w:hAnsi="Arial" w:cs="Arial"/>
        <w:b/>
        <w:bCs/>
        <w:noProof/>
        <w:color w:val="000000"/>
      </w:rPr>
      <w:t>1</w:t>
    </w:r>
    <w:r>
      <w:rPr>
        <w:rFonts w:ascii="Arial" w:eastAsia="Arial" w:hAnsi="Arial" w:cs="Arial"/>
        <w:b/>
        <w:bCs/>
        <w:color w:val="000000"/>
      </w:rPr>
      <w:fldChar w:fldCharType="end"/>
    </w:r>
    <w:r>
      <w:rPr>
        <w:rFonts w:ascii="Arial" w:eastAsia="Arial" w:hAnsi="Arial" w:cs="Arial"/>
        <w:color w:val="000000"/>
      </w:rPr>
      <w:t xml:space="preserve"> von </w:t>
    </w:r>
    <w:r>
      <w:rPr>
        <w:rFonts w:ascii="Arial" w:eastAsia="Arial" w:hAnsi="Arial" w:cs="Arial"/>
        <w:b/>
        <w:bCs/>
        <w:color w:val="000000"/>
      </w:rP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338F0" w14:textId="77777777" w:rsidR="00510904" w:rsidRDefault="00F77A70">
    <w:pPr>
      <w:pBdr>
        <w:top w:val="nil"/>
        <w:left w:val="nil"/>
        <w:bottom w:val="nil"/>
        <w:right w:val="nil"/>
        <w:between w:val="nil"/>
      </w:pBdr>
      <w:tabs>
        <w:tab w:val="center" w:pos="4536"/>
        <w:tab w:val="right" w:pos="9072"/>
      </w:tabs>
      <w:jc w:val="center"/>
      <w:rPr>
        <w:rFonts w:ascii="Arial" w:eastAsia="Arial" w:hAnsi="Arial" w:cs="Arial"/>
        <w:color w:val="000000"/>
        <w:sz w:val="16"/>
        <w:szCs w:val="16"/>
      </w:rPr>
    </w:pPr>
    <w:r>
      <w:rPr>
        <w:rFonts w:ascii="Arial" w:eastAsia="Arial" w:hAnsi="Arial" w:cs="Arial"/>
        <w:color w:val="000000"/>
        <w:sz w:val="16"/>
        <w:szCs w:val="16"/>
      </w:rPr>
      <w:t xml:space="preserve">Seite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r>
      <w:rPr>
        <w:rFonts w:ascii="Arial" w:eastAsia="Arial" w:hAnsi="Arial" w:cs="Arial"/>
        <w:color w:val="000000"/>
        <w:sz w:val="16"/>
        <w:szCs w:val="16"/>
      </w:rPr>
      <w:t xml:space="preserve"> von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p>
  <w:p w14:paraId="5BB338F1" w14:textId="77777777" w:rsidR="00510904" w:rsidRDefault="00510904">
    <w:pPr>
      <w:pBdr>
        <w:top w:val="nil"/>
        <w:left w:val="nil"/>
        <w:bottom w:val="nil"/>
        <w:right w:val="nil"/>
        <w:between w:val="nil"/>
      </w:pBdr>
      <w:tabs>
        <w:tab w:val="center" w:pos="4536"/>
        <w:tab w:val="right" w:pos="9072"/>
      </w:tabs>
      <w:ind w:left="153"/>
      <w:rPr>
        <w:rFonts w:ascii="Arial" w:eastAsia="Arial" w:hAnsi="Arial" w:cs="Arial"/>
        <w:color w:val="004178"/>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AAC767" w14:textId="77777777" w:rsidR="00F77A70" w:rsidRDefault="00F77A70">
      <w:r>
        <w:separator/>
      </w:r>
    </w:p>
  </w:footnote>
  <w:footnote w:type="continuationSeparator" w:id="0">
    <w:p w14:paraId="3250334C" w14:textId="77777777" w:rsidR="00F77A70" w:rsidRDefault="00F77A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338E2" w14:textId="77777777" w:rsidR="00510904" w:rsidRDefault="00510904">
    <w:pPr>
      <w:pBdr>
        <w:top w:val="nil"/>
        <w:left w:val="nil"/>
        <w:bottom w:val="nil"/>
        <w:right w:val="nil"/>
        <w:between w:val="nil"/>
      </w:pBdr>
      <w:ind w:right="-4028"/>
      <w:rPr>
        <w:rFonts w:ascii="Frutiger-Cn" w:eastAsia="Frutiger-Cn" w:hAnsi="Frutiger-Cn" w:cs="Frutiger-Cn"/>
        <w:color w:val="000000"/>
        <w:sz w:val="24"/>
        <w:szCs w:val="24"/>
      </w:rPr>
    </w:pPr>
  </w:p>
  <w:p w14:paraId="5BB338E3" w14:textId="77777777" w:rsidR="00510904" w:rsidRDefault="00F77A70">
    <w:pPr>
      <w:pBdr>
        <w:top w:val="nil"/>
        <w:left w:val="nil"/>
        <w:bottom w:val="nil"/>
        <w:right w:val="nil"/>
        <w:between w:val="nil"/>
      </w:pBdr>
      <w:ind w:right="-4028"/>
      <w:rPr>
        <w:rFonts w:ascii="Frutiger-Cn" w:eastAsia="Frutiger-Cn" w:hAnsi="Frutiger-Cn" w:cs="Frutiger-Cn"/>
        <w:color w:val="000000"/>
        <w:sz w:val="24"/>
        <w:szCs w:val="24"/>
      </w:rPr>
    </w:pPr>
    <w:r>
      <w:rPr>
        <w:noProof/>
      </w:rPr>
      <w:drawing>
        <wp:anchor distT="0" distB="0" distL="114300" distR="114300" simplePos="0" relativeHeight="251658240" behindDoc="0" locked="0" layoutInCell="1" hidden="0" allowOverlap="1" wp14:anchorId="5BB338F2" wp14:editId="5BB338F3">
          <wp:simplePos x="0" y="0"/>
          <wp:positionH relativeFrom="column">
            <wp:posOffset>1977123</wp:posOffset>
          </wp:positionH>
          <wp:positionV relativeFrom="paragraph">
            <wp:posOffset>54903</wp:posOffset>
          </wp:positionV>
          <wp:extent cx="1808123" cy="770245"/>
          <wp:effectExtent l="0" t="0" r="0" b="0"/>
          <wp:wrapNone/>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808123" cy="770245"/>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5BB338F4" wp14:editId="5BB338F5">
          <wp:simplePos x="0" y="0"/>
          <wp:positionH relativeFrom="column">
            <wp:posOffset>114300</wp:posOffset>
          </wp:positionH>
          <wp:positionV relativeFrom="paragraph">
            <wp:posOffset>0</wp:posOffset>
          </wp:positionV>
          <wp:extent cx="1277816" cy="413124"/>
          <wp:effectExtent l="0" t="0" r="0" b="0"/>
          <wp:wrapNone/>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1277816" cy="413124"/>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5BB338F6" wp14:editId="5BB338F7">
          <wp:simplePos x="0" y="0"/>
          <wp:positionH relativeFrom="column">
            <wp:posOffset>114300</wp:posOffset>
          </wp:positionH>
          <wp:positionV relativeFrom="paragraph">
            <wp:posOffset>0</wp:posOffset>
          </wp:positionV>
          <wp:extent cx="1165645" cy="376997"/>
          <wp:effectExtent l="0" t="0" r="0" b="0"/>
          <wp:wrapNone/>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
                  <a:srcRect/>
                  <a:stretch>
                    <a:fillRect/>
                  </a:stretch>
                </pic:blipFill>
                <pic:spPr>
                  <a:xfrm>
                    <a:off x="0" y="0"/>
                    <a:ext cx="1165645" cy="376997"/>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5BB338F8" wp14:editId="5BB338F9">
          <wp:simplePos x="0" y="0"/>
          <wp:positionH relativeFrom="column">
            <wp:posOffset>5344166</wp:posOffset>
          </wp:positionH>
          <wp:positionV relativeFrom="paragraph">
            <wp:posOffset>159309</wp:posOffset>
          </wp:positionV>
          <wp:extent cx="810910" cy="365821"/>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
                  <a:srcRect/>
                  <a:stretch>
                    <a:fillRect/>
                  </a:stretch>
                </pic:blipFill>
                <pic:spPr>
                  <a:xfrm>
                    <a:off x="0" y="0"/>
                    <a:ext cx="810910" cy="365821"/>
                  </a:xfrm>
                  <a:prstGeom prst="rect">
                    <a:avLst/>
                  </a:prstGeom>
                  <a:ln/>
                </pic:spPr>
              </pic:pic>
            </a:graphicData>
          </a:graphic>
        </wp:anchor>
      </w:drawing>
    </w:r>
    <w:r>
      <w:rPr>
        <w:noProof/>
      </w:rPr>
      <mc:AlternateContent>
        <mc:Choice Requires="wpg">
          <w:drawing>
            <wp:anchor distT="0" distB="0" distL="114300" distR="114300" simplePos="0" relativeHeight="251662336" behindDoc="0" locked="0" layoutInCell="1" hidden="0" allowOverlap="1" wp14:anchorId="5BB338FA" wp14:editId="5BB338FB">
              <wp:simplePos x="0" y="0"/>
              <wp:positionH relativeFrom="column">
                <wp:posOffset>94616</wp:posOffset>
              </wp:positionH>
              <wp:positionV relativeFrom="paragraph">
                <wp:posOffset>51435</wp:posOffset>
              </wp:positionV>
              <wp:extent cx="6253480" cy="1260475"/>
              <wp:effectExtent l="0" t="0" r="0" b="0"/>
              <wp:wrapNone/>
              <wp:docPr id="1" name="Group 1"/>
              <wp:cNvGraphicFramePr/>
              <a:graphic xmlns:a="http://schemas.openxmlformats.org/drawingml/2006/main">
                <a:graphicData uri="http://schemas.microsoft.com/office/word/2010/wordprocessingGroup">
                  <wpg:wgp>
                    <wpg:cNvGrpSpPr/>
                    <wpg:grpSpPr>
                      <a:xfrm>
                        <a:off x="0" y="0"/>
                        <a:ext cx="6253480" cy="1260475"/>
                        <a:chOff x="2219250" y="3149750"/>
                        <a:chExt cx="6253500" cy="1260500"/>
                      </a:xfrm>
                    </wpg:grpSpPr>
                    <wpg:grpSp>
                      <wpg:cNvPr id="1408188867" name="Group 1408188867"/>
                      <wpg:cNvGrpSpPr/>
                      <wpg:grpSpPr>
                        <a:xfrm>
                          <a:off x="2219260" y="3149763"/>
                          <a:ext cx="6253475" cy="1260475"/>
                          <a:chOff x="0" y="0"/>
                          <a:chExt cx="6253475" cy="1260475"/>
                        </a:xfrm>
                      </wpg:grpSpPr>
                      <wps:wsp>
                        <wps:cNvPr id="1609664609" name="Rectangle 1609664609"/>
                        <wps:cNvSpPr/>
                        <wps:spPr>
                          <a:xfrm>
                            <a:off x="0" y="0"/>
                            <a:ext cx="6253475" cy="1260475"/>
                          </a:xfrm>
                          <a:prstGeom prst="rect">
                            <a:avLst/>
                          </a:prstGeom>
                          <a:noFill/>
                          <a:ln>
                            <a:noFill/>
                          </a:ln>
                        </wps:spPr>
                        <wps:txbx>
                          <w:txbxContent>
                            <w:p w14:paraId="5BB33900" w14:textId="77777777" w:rsidR="00510904" w:rsidRDefault="00510904">
                              <w:pPr>
                                <w:textDirection w:val="btLr"/>
                              </w:pPr>
                            </w:p>
                          </w:txbxContent>
                        </wps:txbx>
                        <wps:bodyPr spcFirstLastPara="1" wrap="square" lIns="91425" tIns="91425" rIns="91425" bIns="91425" anchor="ctr" anchorCtr="0">
                          <a:noAutofit/>
                        </wps:bodyPr>
                      </wps:wsp>
                      <wps:wsp>
                        <wps:cNvPr id="1037132099" name="Rectangle 1037132099"/>
                        <wps:cNvSpPr/>
                        <wps:spPr>
                          <a:xfrm>
                            <a:off x="100301" y="152409"/>
                            <a:ext cx="32400" cy="146008"/>
                          </a:xfrm>
                          <a:prstGeom prst="rect">
                            <a:avLst/>
                          </a:prstGeom>
                          <a:noFill/>
                          <a:ln>
                            <a:noFill/>
                          </a:ln>
                        </wps:spPr>
                        <wps:txbx>
                          <w:txbxContent>
                            <w:p w14:paraId="5BB33901" w14:textId="77777777" w:rsidR="00510904" w:rsidRDefault="00F77A70">
                              <w:pPr>
                                <w:textDirection w:val="btLr"/>
                              </w:pPr>
                              <w:r>
                                <w:rPr>
                                  <w:color w:val="000000"/>
                                </w:rPr>
                                <w:t xml:space="preserve"> </w:t>
                              </w:r>
                            </w:p>
                          </w:txbxContent>
                        </wps:txbx>
                        <wps:bodyPr spcFirstLastPara="1" wrap="square" lIns="88900" tIns="38100" rIns="88900" bIns="38100" anchor="t" anchorCtr="0">
                          <a:noAutofit/>
                        </wps:bodyPr>
                      </wps:wsp>
                      <wps:wsp>
                        <wps:cNvPr id="612447157" name="Rectangle 612447157"/>
                        <wps:cNvSpPr/>
                        <wps:spPr>
                          <a:xfrm>
                            <a:off x="100301" y="294017"/>
                            <a:ext cx="28600" cy="146008"/>
                          </a:xfrm>
                          <a:prstGeom prst="rect">
                            <a:avLst/>
                          </a:prstGeom>
                          <a:noFill/>
                          <a:ln>
                            <a:noFill/>
                          </a:ln>
                        </wps:spPr>
                        <wps:txbx>
                          <w:txbxContent>
                            <w:p w14:paraId="5BB33902" w14:textId="77777777" w:rsidR="00510904" w:rsidRDefault="00F77A70">
                              <w:pPr>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1246412184" name="Rectangle 1246412184"/>
                        <wps:cNvSpPr/>
                        <wps:spPr>
                          <a:xfrm>
                            <a:off x="0" y="176510"/>
                            <a:ext cx="1524019" cy="454627"/>
                          </a:xfrm>
                          <a:prstGeom prst="rect">
                            <a:avLst/>
                          </a:prstGeom>
                          <a:noFill/>
                          <a:ln>
                            <a:noFill/>
                          </a:ln>
                        </wps:spPr>
                        <wps:txbx>
                          <w:txbxContent>
                            <w:p w14:paraId="5BB33903" w14:textId="77777777" w:rsidR="00510904" w:rsidRDefault="00F77A70">
                              <w:pPr>
                                <w:textDirection w:val="btLr"/>
                              </w:pPr>
                              <w:r>
                                <w:rPr>
                                  <w:rFonts w:ascii="Arial" w:eastAsia="Arial" w:hAnsi="Arial" w:cs="Arial"/>
                                  <w:color w:val="000000"/>
                                  <w:sz w:val="16"/>
                                </w:rPr>
                                <w:t xml:space="preserve">Anlage 17 – Informationen </w:t>
                              </w:r>
                            </w:p>
                            <w:p w14:paraId="5BB33904" w14:textId="77777777" w:rsidR="00510904" w:rsidRDefault="00F77A70">
                              <w:pPr>
                                <w:textDirection w:val="btLr"/>
                              </w:pPr>
                              <w:r>
                                <w:rPr>
                                  <w:rFonts w:ascii="Arial" w:eastAsia="Arial" w:hAnsi="Arial" w:cs="Arial"/>
                                  <w:color w:val="000000"/>
                                  <w:sz w:val="16"/>
                                </w:rPr>
                                <w:t>nach DSGVO</w:t>
                              </w:r>
                            </w:p>
                            <w:p w14:paraId="5BB33905" w14:textId="77777777" w:rsidR="00510904" w:rsidRDefault="00F77A70">
                              <w:pPr>
                                <w:textDirection w:val="btLr"/>
                              </w:pPr>
                              <w:r>
                                <w:rPr>
                                  <w:rFonts w:ascii="Arial" w:eastAsia="Arial" w:hAnsi="Arial" w:cs="Arial"/>
                                  <w:color w:val="000000"/>
                                  <w:sz w:val="16"/>
                                </w:rPr>
                                <w:t>Verfahrensart: Offenes Verfahren EU V 01/2026 – POLYTON</w:t>
                              </w:r>
                            </w:p>
                            <w:p w14:paraId="5BB33906" w14:textId="77777777" w:rsidR="00510904" w:rsidRDefault="00F77A70">
                              <w:pPr>
                                <w:textDirection w:val="btLr"/>
                              </w:pPr>
                              <w:r>
                                <w:rPr>
                                  <w:rFonts w:ascii="Arial" w:eastAsia="Arial" w:hAnsi="Arial" w:cs="Arial"/>
                                  <w:color w:val="000000"/>
                                  <w:sz w:val="16"/>
                                </w:rPr>
                                <w:t xml:space="preserve"> </w:t>
                              </w:r>
                            </w:p>
                            <w:p w14:paraId="5BB33907" w14:textId="77777777" w:rsidR="00510904" w:rsidRDefault="00510904">
                              <w:pPr>
                                <w:textDirection w:val="btLr"/>
                              </w:pPr>
                            </w:p>
                            <w:p w14:paraId="5BB33908" w14:textId="77777777" w:rsidR="00510904" w:rsidRDefault="00510904">
                              <w:pPr>
                                <w:textDirection w:val="btLr"/>
                              </w:pPr>
                            </w:p>
                            <w:p w14:paraId="5BB33909" w14:textId="77777777" w:rsidR="00510904" w:rsidRDefault="00510904">
                              <w:pPr>
                                <w:textDirection w:val="btLr"/>
                              </w:pPr>
                            </w:p>
                            <w:p w14:paraId="5BB3390A" w14:textId="77777777" w:rsidR="00510904" w:rsidRDefault="00F77A70">
                              <w:pPr>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523173718" name="Rectangle 523173718"/>
                        <wps:cNvSpPr/>
                        <wps:spPr>
                          <a:xfrm>
                            <a:off x="552407" y="409524"/>
                            <a:ext cx="28600" cy="146108"/>
                          </a:xfrm>
                          <a:prstGeom prst="rect">
                            <a:avLst/>
                          </a:prstGeom>
                          <a:noFill/>
                          <a:ln>
                            <a:noFill/>
                          </a:ln>
                        </wps:spPr>
                        <wps:txbx>
                          <w:txbxContent>
                            <w:p w14:paraId="5BB3390B" w14:textId="77777777" w:rsidR="00510904" w:rsidRDefault="00F77A70">
                              <w:pPr>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93587267" name="Rectangle 93587267"/>
                        <wps:cNvSpPr/>
                        <wps:spPr>
                          <a:xfrm>
                            <a:off x="1165214" y="409524"/>
                            <a:ext cx="57800" cy="146108"/>
                          </a:xfrm>
                          <a:prstGeom prst="rect">
                            <a:avLst/>
                          </a:prstGeom>
                          <a:noFill/>
                          <a:ln>
                            <a:noFill/>
                          </a:ln>
                        </wps:spPr>
                        <wps:txbx>
                          <w:txbxContent>
                            <w:p w14:paraId="5BB3390C" w14:textId="77777777" w:rsidR="00510904" w:rsidRDefault="00510904">
                              <w:pPr>
                                <w:textDirection w:val="btLr"/>
                              </w:pPr>
                            </w:p>
                          </w:txbxContent>
                        </wps:txbx>
                        <wps:bodyPr spcFirstLastPara="1" wrap="square" lIns="88900" tIns="38100" rIns="88900" bIns="38100" anchor="t" anchorCtr="0">
                          <a:noAutofit/>
                        </wps:bodyPr>
                      </wps:wsp>
                      <wps:wsp>
                        <wps:cNvPr id="2131088805" name="Rectangle 2131088805"/>
                        <wps:cNvSpPr/>
                        <wps:spPr>
                          <a:xfrm>
                            <a:off x="1497319" y="409524"/>
                            <a:ext cx="28600" cy="146108"/>
                          </a:xfrm>
                          <a:prstGeom prst="rect">
                            <a:avLst/>
                          </a:prstGeom>
                          <a:noFill/>
                          <a:ln>
                            <a:noFill/>
                          </a:ln>
                        </wps:spPr>
                        <wps:txbx>
                          <w:txbxContent>
                            <w:p w14:paraId="5BB3390D" w14:textId="77777777" w:rsidR="00510904" w:rsidRDefault="00F77A70">
                              <w:pPr>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2050716119" name="Rectangle 2050716119"/>
                        <wps:cNvSpPr/>
                        <wps:spPr>
                          <a:xfrm>
                            <a:off x="100301" y="525131"/>
                            <a:ext cx="28600" cy="116806"/>
                          </a:xfrm>
                          <a:prstGeom prst="rect">
                            <a:avLst/>
                          </a:prstGeom>
                          <a:noFill/>
                          <a:ln>
                            <a:noFill/>
                          </a:ln>
                        </wps:spPr>
                        <wps:txbx>
                          <w:txbxContent>
                            <w:p w14:paraId="5BB3390E" w14:textId="77777777" w:rsidR="00510904" w:rsidRDefault="00F77A70">
                              <w:pPr>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92217807" name="Rectangle 92217807"/>
                        <wps:cNvSpPr/>
                        <wps:spPr>
                          <a:xfrm>
                            <a:off x="764509" y="525131"/>
                            <a:ext cx="57800" cy="146008"/>
                          </a:xfrm>
                          <a:prstGeom prst="rect">
                            <a:avLst/>
                          </a:prstGeom>
                          <a:noFill/>
                          <a:ln>
                            <a:noFill/>
                          </a:ln>
                        </wps:spPr>
                        <wps:txbx>
                          <w:txbxContent>
                            <w:p w14:paraId="5BB3390F" w14:textId="77777777" w:rsidR="00510904" w:rsidRDefault="00510904">
                              <w:pPr>
                                <w:textDirection w:val="btLr"/>
                              </w:pPr>
                            </w:p>
                          </w:txbxContent>
                        </wps:txbx>
                        <wps:bodyPr spcFirstLastPara="1" wrap="square" lIns="88900" tIns="38100" rIns="88900" bIns="38100" anchor="t" anchorCtr="0">
                          <a:noAutofit/>
                        </wps:bodyPr>
                      </wps:wsp>
                      <wps:wsp>
                        <wps:cNvPr id="1829366507" name="Rectangle 1829366507"/>
                        <wps:cNvSpPr/>
                        <wps:spPr>
                          <a:xfrm>
                            <a:off x="1581120" y="525131"/>
                            <a:ext cx="28600" cy="146008"/>
                          </a:xfrm>
                          <a:prstGeom prst="rect">
                            <a:avLst/>
                          </a:prstGeom>
                          <a:noFill/>
                          <a:ln>
                            <a:noFill/>
                          </a:ln>
                        </wps:spPr>
                        <wps:txbx>
                          <w:txbxContent>
                            <w:p w14:paraId="5BB33910" w14:textId="77777777" w:rsidR="00510904" w:rsidRDefault="00F77A70">
                              <w:pPr>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691500557" name="Rectangle 691500557"/>
                        <wps:cNvSpPr/>
                        <wps:spPr>
                          <a:xfrm>
                            <a:off x="807710" y="638838"/>
                            <a:ext cx="28500" cy="146008"/>
                          </a:xfrm>
                          <a:prstGeom prst="rect">
                            <a:avLst/>
                          </a:prstGeom>
                          <a:noFill/>
                          <a:ln>
                            <a:noFill/>
                          </a:ln>
                        </wps:spPr>
                        <wps:txbx>
                          <w:txbxContent>
                            <w:p w14:paraId="5BB33911" w14:textId="77777777" w:rsidR="00510904" w:rsidRDefault="00F77A70">
                              <w:pPr>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2105702554" name="Rectangle 2105702554"/>
                        <wps:cNvSpPr/>
                        <wps:spPr>
                          <a:xfrm>
                            <a:off x="1313816" y="638838"/>
                            <a:ext cx="28500" cy="146008"/>
                          </a:xfrm>
                          <a:prstGeom prst="rect">
                            <a:avLst/>
                          </a:prstGeom>
                          <a:noFill/>
                          <a:ln>
                            <a:noFill/>
                          </a:ln>
                        </wps:spPr>
                        <wps:txbx>
                          <w:txbxContent>
                            <w:p w14:paraId="5BB33912" w14:textId="77777777" w:rsidR="00510904" w:rsidRDefault="00F77A70">
                              <w:pPr>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531192540" name="Rectangle 531192540"/>
                        <wps:cNvSpPr/>
                        <wps:spPr>
                          <a:xfrm>
                            <a:off x="100301" y="756244"/>
                            <a:ext cx="32400" cy="146108"/>
                          </a:xfrm>
                          <a:prstGeom prst="rect">
                            <a:avLst/>
                          </a:prstGeom>
                          <a:noFill/>
                          <a:ln>
                            <a:noFill/>
                          </a:ln>
                        </wps:spPr>
                        <wps:txbx>
                          <w:txbxContent>
                            <w:p w14:paraId="5BB33913" w14:textId="77777777" w:rsidR="00510904" w:rsidRDefault="00F77A70">
                              <w:pPr>
                                <w:textDirection w:val="btLr"/>
                              </w:pPr>
                              <w:r>
                                <w:rPr>
                                  <w:color w:val="000000"/>
                                </w:rPr>
                                <w:t xml:space="preserve"> </w:t>
                              </w:r>
                            </w:p>
                          </w:txbxContent>
                        </wps:txbx>
                        <wps:bodyPr spcFirstLastPara="1" wrap="square" lIns="88900" tIns="38100" rIns="88900" bIns="38100" anchor="t" anchorCtr="0">
                          <a:noAutofit/>
                        </wps:bodyPr>
                      </wps:wsp>
                      <wps:wsp>
                        <wps:cNvPr id="1722510277" name="Rectangle 1722510277"/>
                        <wps:cNvSpPr/>
                        <wps:spPr>
                          <a:xfrm>
                            <a:off x="100301" y="900453"/>
                            <a:ext cx="32400" cy="146008"/>
                          </a:xfrm>
                          <a:prstGeom prst="rect">
                            <a:avLst/>
                          </a:prstGeom>
                          <a:noFill/>
                          <a:ln>
                            <a:noFill/>
                          </a:ln>
                        </wps:spPr>
                        <wps:txbx>
                          <w:txbxContent>
                            <w:p w14:paraId="5BB33914" w14:textId="77777777" w:rsidR="00510904" w:rsidRDefault="00F77A70">
                              <w:pPr>
                                <w:textDirection w:val="btLr"/>
                              </w:pPr>
                              <w:r>
                                <w:rPr>
                                  <w:color w:val="000000"/>
                                </w:rPr>
                                <w:t xml:space="preserve"> </w:t>
                              </w:r>
                            </w:p>
                          </w:txbxContent>
                        </wps:txbx>
                        <wps:bodyPr spcFirstLastPara="1" wrap="square" lIns="88900" tIns="38100" rIns="88900" bIns="38100" anchor="t" anchorCtr="0">
                          <a:noAutofit/>
                        </wps:bodyPr>
                      </wps:wsp>
                    </wpg:grpSp>
                  </wpg:wgp>
                </a:graphicData>
              </a:graphic>
            </wp:anchor>
          </w:drawing>
        </mc:Choice>
        <mc:Fallback>
          <w:pict>
            <v:group w14:anchorId="5BB338FA" id="Group 1" o:spid="_x0000_s1026" style="position:absolute;margin-left:7.45pt;margin-top:4.05pt;width:492.4pt;height:99.25pt;z-index:251662336" coordorigin="22192,31497" coordsize="62535,12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">
              <v:group id="Group 1408188867" o:spid="_x0000_s1027" style="position:absolute;left:22192;top:31497;width:62535;height:12605" coordsize="62534,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">
                <v:rect id="Rectangle 1609664609" o:spid="_x0000_s1028" style="position:absolute;width:62534;height:1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" filled="f" stroked="f">
                  <v:textbox inset="2.53958mm,2.53958mm,2.53958mm,2.53958mm">
                    <w:txbxContent>
                      <w:p w14:paraId="5BB33900" w14:textId="77777777" w:rsidR="00510904" w:rsidRDefault="00510904">
                        <w:pPr>
                          <w:textDirection w:val="btLr"/>
                        </w:pPr>
                      </w:p>
                    </w:txbxContent>
                  </v:textbox>
                </v:rect>
                <v:rect id="Rectangle 1037132099" o:spid="_x0000_s1029" style="position:absolute;left:1003;top:1524;width:324;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" filled="f" stroked="f">
                  <v:textbox inset="7pt,3pt,7pt,3pt">
                    <w:txbxContent>
                      <w:p w14:paraId="5BB33901" w14:textId="77777777" w:rsidR="00510904" w:rsidRDefault="00F77A70">
                        <w:pPr>
                          <w:textDirection w:val="btLr"/>
                        </w:pPr>
                        <w:r>
                          <w:rPr>
                            <w:color w:val="000000"/>
                          </w:rPr>
                          <w:t xml:space="preserve"> </w:t>
                        </w:r>
                      </w:p>
                    </w:txbxContent>
                  </v:textbox>
                </v:rect>
                <v:rect id="Rectangle 612447157" o:spid="_x0000_s1030" style="position:absolute;left:1003;top:2940;width:286;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" filled="f" stroked="f">
                  <v:textbox inset="7pt,3pt,7pt,3pt">
                    <w:txbxContent>
                      <w:p w14:paraId="5BB33902" w14:textId="77777777" w:rsidR="00510904" w:rsidRDefault="00F77A70">
                        <w:pPr>
                          <w:textDirection w:val="btLr"/>
                        </w:pPr>
                        <w:r>
                          <w:rPr>
                            <w:rFonts w:ascii="Arial" w:eastAsia="Arial" w:hAnsi="Arial" w:cs="Arial"/>
                            <w:color w:val="000000"/>
                            <w:sz w:val="16"/>
                          </w:rPr>
                          <w:t xml:space="preserve"> </w:t>
                        </w:r>
                      </w:p>
                    </w:txbxContent>
                  </v:textbox>
                </v:rect>
                <v:rect id="Rectangle 1246412184" o:spid="_x0000_s1031" style="position:absolute;top:1765;width:15240;height:4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" filled="f" stroked="f">
                  <v:textbox inset="7pt,3pt,7pt,3pt">
                    <w:txbxContent>
                      <w:p w14:paraId="5BB33903" w14:textId="77777777" w:rsidR="00510904" w:rsidRDefault="00F77A70">
                        <w:pPr>
                          <w:textDirection w:val="btLr"/>
                        </w:pPr>
                        <w:r>
                          <w:rPr>
                            <w:rFonts w:ascii="Arial" w:eastAsia="Arial" w:hAnsi="Arial" w:cs="Arial"/>
                            <w:color w:val="000000"/>
                            <w:sz w:val="16"/>
                          </w:rPr>
                          <w:t xml:space="preserve">Anlage 17 – Informationen </w:t>
                        </w:r>
                      </w:p>
                      <w:p w14:paraId="5BB33904" w14:textId="77777777" w:rsidR="00510904" w:rsidRDefault="00F77A70">
                        <w:pPr>
                          <w:textDirection w:val="btLr"/>
                        </w:pPr>
                        <w:r>
                          <w:rPr>
                            <w:rFonts w:ascii="Arial" w:eastAsia="Arial" w:hAnsi="Arial" w:cs="Arial"/>
                            <w:color w:val="000000"/>
                            <w:sz w:val="16"/>
                          </w:rPr>
                          <w:t>nach DSGVO</w:t>
                        </w:r>
                      </w:p>
                      <w:p w14:paraId="5BB33905" w14:textId="77777777" w:rsidR="00510904" w:rsidRDefault="00F77A70">
                        <w:pPr>
                          <w:textDirection w:val="btLr"/>
                        </w:pPr>
                        <w:r>
                          <w:rPr>
                            <w:rFonts w:ascii="Arial" w:eastAsia="Arial" w:hAnsi="Arial" w:cs="Arial"/>
                            <w:color w:val="000000"/>
                            <w:sz w:val="16"/>
                          </w:rPr>
                          <w:t>Verfahrensart: Offenes Verfahren EU V 01/2026 – POLYTON</w:t>
                        </w:r>
                      </w:p>
                      <w:p w14:paraId="5BB33906" w14:textId="77777777" w:rsidR="00510904" w:rsidRDefault="00F77A70">
                        <w:pPr>
                          <w:textDirection w:val="btLr"/>
                        </w:pPr>
                        <w:r>
                          <w:rPr>
                            <w:rFonts w:ascii="Arial" w:eastAsia="Arial" w:hAnsi="Arial" w:cs="Arial"/>
                            <w:color w:val="000000"/>
                            <w:sz w:val="16"/>
                          </w:rPr>
                          <w:t xml:space="preserve"> </w:t>
                        </w:r>
                      </w:p>
                      <w:p w14:paraId="5BB33907" w14:textId="77777777" w:rsidR="00510904" w:rsidRDefault="00510904">
                        <w:pPr>
                          <w:textDirection w:val="btLr"/>
                        </w:pPr>
                      </w:p>
                      <w:p w14:paraId="5BB33908" w14:textId="77777777" w:rsidR="00510904" w:rsidRDefault="00510904">
                        <w:pPr>
                          <w:textDirection w:val="btLr"/>
                        </w:pPr>
                      </w:p>
                      <w:p w14:paraId="5BB33909" w14:textId="77777777" w:rsidR="00510904" w:rsidRDefault="00510904">
                        <w:pPr>
                          <w:textDirection w:val="btLr"/>
                        </w:pPr>
                      </w:p>
                      <w:p w14:paraId="5BB3390A" w14:textId="77777777" w:rsidR="00510904" w:rsidRDefault="00F77A70">
                        <w:pPr>
                          <w:textDirection w:val="btLr"/>
                        </w:pPr>
                        <w:r>
                          <w:rPr>
                            <w:rFonts w:ascii="Arial" w:eastAsia="Arial" w:hAnsi="Arial" w:cs="Arial"/>
                            <w:color w:val="000000"/>
                            <w:sz w:val="16"/>
                          </w:rPr>
                          <w:t xml:space="preserve">  </w:t>
                        </w:r>
                      </w:p>
                    </w:txbxContent>
                  </v:textbox>
                </v:rect>
                <v:rect id="Rectangle 523173718" o:spid="_x0000_s1032" style="position:absolute;left:5524;top:4095;width:286;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" filled="f" stroked="f">
                  <v:textbox inset="7pt,3pt,7pt,3pt">
                    <w:txbxContent>
                      <w:p w14:paraId="5BB3390B" w14:textId="77777777" w:rsidR="00510904" w:rsidRDefault="00F77A70">
                        <w:pPr>
                          <w:textDirection w:val="btLr"/>
                        </w:pPr>
                        <w:r>
                          <w:rPr>
                            <w:rFonts w:ascii="Arial" w:eastAsia="Arial" w:hAnsi="Arial" w:cs="Arial"/>
                            <w:color w:val="000000"/>
                            <w:sz w:val="16"/>
                          </w:rPr>
                          <w:t xml:space="preserve"> </w:t>
                        </w:r>
                      </w:p>
                    </w:txbxContent>
                  </v:textbox>
                </v:rect>
                <v:rect id="Rectangle 93587267" o:spid="_x0000_s1033" style="position:absolute;left:11652;top:4095;width:578;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" filled="f" stroked="f">
                  <v:textbox inset="7pt,3pt,7pt,3pt">
                    <w:txbxContent>
                      <w:p w14:paraId="5BB3390C" w14:textId="77777777" w:rsidR="00510904" w:rsidRDefault="00510904">
                        <w:pPr>
                          <w:textDirection w:val="btLr"/>
                        </w:pPr>
                      </w:p>
                    </w:txbxContent>
                  </v:textbox>
                </v:rect>
                <v:rect id="Rectangle 2131088805" o:spid="_x0000_s1034" style="position:absolute;left:14973;top:4095;width:286;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" filled="f" stroked="f">
                  <v:textbox inset="7pt,3pt,7pt,3pt">
                    <w:txbxContent>
                      <w:p w14:paraId="5BB3390D" w14:textId="77777777" w:rsidR="00510904" w:rsidRDefault="00F77A70">
                        <w:pPr>
                          <w:textDirection w:val="btLr"/>
                        </w:pPr>
                        <w:r>
                          <w:rPr>
                            <w:rFonts w:ascii="Arial" w:eastAsia="Arial" w:hAnsi="Arial" w:cs="Arial"/>
                            <w:color w:val="000000"/>
                            <w:sz w:val="16"/>
                          </w:rPr>
                          <w:t xml:space="preserve"> </w:t>
                        </w:r>
                      </w:p>
                    </w:txbxContent>
                  </v:textbox>
                </v:rect>
                <v:rect id="Rectangle 2050716119" o:spid="_x0000_s1035" style="position:absolute;left:1003;top:5251;width:286;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" filled="f" stroked="f">
                  <v:textbox inset="7pt,3pt,7pt,3pt">
                    <w:txbxContent>
                      <w:p w14:paraId="5BB3390E" w14:textId="77777777" w:rsidR="00510904" w:rsidRDefault="00F77A70">
                        <w:pPr>
                          <w:textDirection w:val="btLr"/>
                        </w:pPr>
                        <w:r>
                          <w:rPr>
                            <w:rFonts w:ascii="Arial" w:eastAsia="Arial" w:hAnsi="Arial" w:cs="Arial"/>
                            <w:color w:val="000000"/>
                            <w:sz w:val="16"/>
                          </w:rPr>
                          <w:t xml:space="preserve">: </w:t>
                        </w:r>
                      </w:p>
                    </w:txbxContent>
                  </v:textbox>
                </v:rect>
                <v:rect id="Rectangle 92217807" o:spid="_x0000_s1036" style="position:absolute;left:7645;top:5251;width:578;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" filled="f" stroked="f">
                  <v:textbox inset="7pt,3pt,7pt,3pt">
                    <w:txbxContent>
                      <w:p w14:paraId="5BB3390F" w14:textId="77777777" w:rsidR="00510904" w:rsidRDefault="00510904">
                        <w:pPr>
                          <w:textDirection w:val="btLr"/>
                        </w:pPr>
                      </w:p>
                    </w:txbxContent>
                  </v:textbox>
                </v:rect>
                <v:rect id="Rectangle 1829366507" o:spid="_x0000_s1037" style="position:absolute;left:15811;top:5251;width:286;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" filled="f" stroked="f">
                  <v:textbox inset="7pt,3pt,7pt,3pt">
                    <w:txbxContent>
                      <w:p w14:paraId="5BB33910" w14:textId="77777777" w:rsidR="00510904" w:rsidRDefault="00F77A70">
                        <w:pPr>
                          <w:textDirection w:val="btLr"/>
                        </w:pPr>
                        <w:r>
                          <w:rPr>
                            <w:rFonts w:ascii="Arial" w:eastAsia="Arial" w:hAnsi="Arial" w:cs="Arial"/>
                            <w:color w:val="000000"/>
                            <w:sz w:val="16"/>
                          </w:rPr>
                          <w:t xml:space="preserve"> </w:t>
                        </w:r>
                      </w:p>
                    </w:txbxContent>
                  </v:textbox>
                </v:rect>
                <v:rect id="Rectangle 691500557" o:spid="_x0000_s1038" style="position:absolute;left:8077;top:6388;width:285;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" filled="f" stroked="f">
                  <v:textbox inset="7pt,3pt,7pt,3pt">
                    <w:txbxContent>
                      <w:p w14:paraId="5BB33911" w14:textId="77777777" w:rsidR="00510904" w:rsidRDefault="00F77A70">
                        <w:pPr>
                          <w:textDirection w:val="btLr"/>
                        </w:pPr>
                        <w:r>
                          <w:rPr>
                            <w:rFonts w:ascii="Arial" w:eastAsia="Arial" w:hAnsi="Arial" w:cs="Arial"/>
                            <w:color w:val="000000"/>
                            <w:sz w:val="16"/>
                          </w:rPr>
                          <w:t xml:space="preserve"> </w:t>
                        </w:r>
                      </w:p>
                    </w:txbxContent>
                  </v:textbox>
                </v:rect>
                <v:rect id="Rectangle 2105702554" o:spid="_x0000_s1039" style="position:absolute;left:13138;top:6388;width:285;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" filled="f" stroked="f">
                  <v:textbox inset="7pt,3pt,7pt,3pt">
                    <w:txbxContent>
                      <w:p w14:paraId="5BB33912" w14:textId="77777777" w:rsidR="00510904" w:rsidRDefault="00F77A70">
                        <w:pPr>
                          <w:textDirection w:val="btLr"/>
                        </w:pPr>
                        <w:r>
                          <w:rPr>
                            <w:rFonts w:ascii="Arial" w:eastAsia="Arial" w:hAnsi="Arial" w:cs="Arial"/>
                            <w:color w:val="000000"/>
                            <w:sz w:val="16"/>
                          </w:rPr>
                          <w:t xml:space="preserve"> </w:t>
                        </w:r>
                      </w:p>
                    </w:txbxContent>
                  </v:textbox>
                </v:rect>
                <v:rect id="Rectangle 531192540" o:spid="_x0000_s1040" style="position:absolute;left:1003;top:7562;width:324;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" filled="f" stroked="f">
                  <v:textbox inset="7pt,3pt,7pt,3pt">
                    <w:txbxContent>
                      <w:p w14:paraId="5BB33913" w14:textId="77777777" w:rsidR="00510904" w:rsidRDefault="00F77A70">
                        <w:pPr>
                          <w:textDirection w:val="btLr"/>
                        </w:pPr>
                        <w:r>
                          <w:rPr>
                            <w:color w:val="000000"/>
                          </w:rPr>
                          <w:t xml:space="preserve"> </w:t>
                        </w:r>
                      </w:p>
                    </w:txbxContent>
                  </v:textbox>
                </v:rect>
                <v:rect id="Rectangle 1722510277" o:spid="_x0000_s1041" style="position:absolute;left:1003;top:9004;width:324;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" filled="f" stroked="f">
                  <v:textbox inset="7pt,3pt,7pt,3pt">
                    <w:txbxContent>
                      <w:p w14:paraId="5BB33914" w14:textId="77777777" w:rsidR="00510904" w:rsidRDefault="00F77A70">
                        <w:pPr>
                          <w:textDirection w:val="btLr"/>
                        </w:pPr>
                        <w:r>
                          <w:rPr>
                            <w:color w:val="000000"/>
                          </w:rPr>
                          <w:t xml:space="preserve"> </w:t>
                        </w:r>
                      </w:p>
                    </w:txbxContent>
                  </v:textbox>
                </v:rect>
              </v:group>
            </v:group>
          </w:pict>
        </mc:Fallback>
      </mc:AlternateContent>
    </w:r>
  </w:p>
  <w:p w14:paraId="5BB338E4" w14:textId="77777777" w:rsidR="00510904" w:rsidRDefault="00510904">
    <w:pPr>
      <w:pBdr>
        <w:top w:val="nil"/>
        <w:left w:val="nil"/>
        <w:bottom w:val="nil"/>
        <w:right w:val="nil"/>
        <w:between w:val="nil"/>
      </w:pBdr>
      <w:ind w:right="-4028"/>
      <w:rPr>
        <w:rFonts w:ascii="Frutiger-Cn" w:eastAsia="Frutiger-Cn" w:hAnsi="Frutiger-Cn" w:cs="Frutiger-Cn"/>
        <w:color w:val="000000"/>
        <w:sz w:val="24"/>
        <w:szCs w:val="24"/>
      </w:rPr>
    </w:pPr>
  </w:p>
  <w:p w14:paraId="5BB338E5" w14:textId="77777777" w:rsidR="00510904" w:rsidRDefault="00510904">
    <w:pPr>
      <w:pBdr>
        <w:top w:val="nil"/>
        <w:left w:val="nil"/>
        <w:bottom w:val="nil"/>
        <w:right w:val="nil"/>
        <w:between w:val="nil"/>
      </w:pBdr>
      <w:ind w:right="-4028"/>
      <w:rPr>
        <w:rFonts w:ascii="Frutiger-Cn" w:eastAsia="Frutiger-Cn" w:hAnsi="Frutiger-Cn" w:cs="Frutiger-Cn"/>
        <w:color w:val="000000"/>
        <w:sz w:val="24"/>
        <w:szCs w:val="24"/>
      </w:rPr>
    </w:pPr>
  </w:p>
  <w:p w14:paraId="5BB338E6" w14:textId="77777777" w:rsidR="00510904" w:rsidRDefault="00510904">
    <w:pPr>
      <w:pBdr>
        <w:top w:val="nil"/>
        <w:left w:val="nil"/>
        <w:bottom w:val="nil"/>
        <w:right w:val="nil"/>
        <w:between w:val="nil"/>
      </w:pBdr>
      <w:ind w:right="-4028"/>
      <w:rPr>
        <w:rFonts w:ascii="Frutiger-Cn" w:eastAsia="Frutiger-Cn" w:hAnsi="Frutiger-Cn" w:cs="Frutiger-Cn"/>
        <w:color w:val="000000"/>
        <w:sz w:val="24"/>
        <w:szCs w:val="24"/>
      </w:rPr>
    </w:pPr>
  </w:p>
  <w:p w14:paraId="5BB338E7" w14:textId="77777777" w:rsidR="00510904" w:rsidRDefault="00510904">
    <w:pPr>
      <w:pBdr>
        <w:top w:val="nil"/>
        <w:left w:val="nil"/>
        <w:bottom w:val="nil"/>
        <w:right w:val="nil"/>
        <w:between w:val="nil"/>
      </w:pBdr>
      <w:ind w:right="-4028"/>
      <w:rPr>
        <w:rFonts w:ascii="Frutiger-Cn" w:eastAsia="Frutiger-Cn" w:hAnsi="Frutiger-Cn" w:cs="Frutiger-Cn"/>
        <w:color w:val="000000"/>
        <w:sz w:val="24"/>
        <w:szCs w:val="24"/>
      </w:rPr>
    </w:pPr>
  </w:p>
  <w:p w14:paraId="5BB338E8" w14:textId="77777777" w:rsidR="00510904" w:rsidRDefault="00510904">
    <w:pPr>
      <w:pBdr>
        <w:top w:val="nil"/>
        <w:left w:val="nil"/>
        <w:bottom w:val="nil"/>
        <w:right w:val="nil"/>
        <w:between w:val="nil"/>
      </w:pBdr>
      <w:ind w:right="-4028"/>
      <w:rPr>
        <w:rFonts w:ascii="Arial" w:eastAsia="Arial" w:hAnsi="Arial" w:cs="Arial"/>
        <w:color w:val="000000"/>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338EA" w14:textId="77777777" w:rsidR="00510904" w:rsidRDefault="00510904">
    <w:pPr>
      <w:tabs>
        <w:tab w:val="center" w:pos="4536"/>
        <w:tab w:val="right" w:pos="9072"/>
      </w:tabs>
      <w:ind w:right="282"/>
      <w:rPr>
        <w:rFonts w:ascii="Open Sans" w:eastAsia="Open Sans" w:hAnsi="Open Sans" w:cs="Open Sans"/>
        <w:sz w:val="16"/>
        <w:szCs w:val="16"/>
      </w:rPr>
    </w:pPr>
  </w:p>
  <w:p w14:paraId="5BB338EB" w14:textId="77777777" w:rsidR="00510904" w:rsidRDefault="00F77A70">
    <w:pPr>
      <w:tabs>
        <w:tab w:val="center" w:pos="4536"/>
        <w:tab w:val="right" w:pos="9072"/>
      </w:tabs>
      <w:ind w:right="282"/>
      <w:rPr>
        <w:rFonts w:ascii="Open Sans" w:eastAsia="Open Sans" w:hAnsi="Open Sans" w:cs="Open Sans"/>
        <w:sz w:val="16"/>
        <w:szCs w:val="16"/>
      </w:rPr>
    </w:pPr>
    <w:r>
      <w:rPr>
        <w:noProof/>
      </w:rPr>
      <w:drawing>
        <wp:anchor distT="0" distB="0" distL="114300" distR="114300" simplePos="0" relativeHeight="251663360" behindDoc="0" locked="0" layoutInCell="1" hidden="0" allowOverlap="1" wp14:anchorId="5BB338FC" wp14:editId="5BB338FD">
          <wp:simplePos x="0" y="0"/>
          <wp:positionH relativeFrom="column">
            <wp:posOffset>3371215</wp:posOffset>
          </wp:positionH>
          <wp:positionV relativeFrom="paragraph">
            <wp:posOffset>27305</wp:posOffset>
          </wp:positionV>
          <wp:extent cx="1472565" cy="626110"/>
          <wp:effectExtent l="0" t="0" r="0" b="0"/>
          <wp:wrapNone/>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1472565" cy="626110"/>
                  </a:xfrm>
                  <a:prstGeom prst="rect">
                    <a:avLst/>
                  </a:prstGeom>
                  <a:ln/>
                </pic:spPr>
              </pic:pic>
            </a:graphicData>
          </a:graphic>
        </wp:anchor>
      </w:drawing>
    </w:r>
  </w:p>
  <w:p w14:paraId="5BB338EC" w14:textId="77777777" w:rsidR="00510904" w:rsidRDefault="00F77A70">
    <w:pPr>
      <w:tabs>
        <w:tab w:val="center" w:pos="4536"/>
        <w:tab w:val="right" w:pos="9072"/>
      </w:tabs>
      <w:ind w:right="282"/>
      <w:rPr>
        <w:rFonts w:ascii="Open Sans" w:eastAsia="Open Sans" w:hAnsi="Open Sans" w:cs="Open Sans"/>
        <w:sz w:val="16"/>
        <w:szCs w:val="16"/>
      </w:rPr>
    </w:pPr>
    <w:r>
      <w:rPr>
        <w:noProof/>
      </w:rPr>
      <w:drawing>
        <wp:anchor distT="0" distB="0" distL="114300" distR="114300" simplePos="0" relativeHeight="251664384" behindDoc="0" locked="0" layoutInCell="1" hidden="0" allowOverlap="1" wp14:anchorId="5BB338FE" wp14:editId="5BB338FF">
          <wp:simplePos x="0" y="0"/>
          <wp:positionH relativeFrom="column">
            <wp:posOffset>5022850</wp:posOffset>
          </wp:positionH>
          <wp:positionV relativeFrom="paragraph">
            <wp:posOffset>21590</wp:posOffset>
          </wp:positionV>
          <wp:extent cx="1036319" cy="297180"/>
          <wp:effectExtent l="0" t="0" r="0" b="0"/>
          <wp:wrapNone/>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
                  <a:srcRect/>
                  <a:stretch>
                    <a:fillRect/>
                  </a:stretch>
                </pic:blipFill>
                <pic:spPr>
                  <a:xfrm>
                    <a:off x="0" y="0"/>
                    <a:ext cx="1036319" cy="297180"/>
                  </a:xfrm>
                  <a:prstGeom prst="rect">
                    <a:avLst/>
                  </a:prstGeom>
                  <a:ln/>
                </pic:spPr>
              </pic:pic>
            </a:graphicData>
          </a:graphic>
        </wp:anchor>
      </w:drawing>
    </w:r>
  </w:p>
  <w:p w14:paraId="5BB338ED" w14:textId="77777777" w:rsidR="00510904" w:rsidRDefault="00F77A70">
    <w:pPr>
      <w:tabs>
        <w:tab w:val="center" w:pos="4536"/>
        <w:tab w:val="right" w:pos="9072"/>
      </w:tabs>
      <w:ind w:right="282"/>
      <w:rPr>
        <w:rFonts w:ascii="Open Sans" w:eastAsia="Open Sans" w:hAnsi="Open Sans" w:cs="Open Sans"/>
        <w:sz w:val="16"/>
        <w:szCs w:val="16"/>
      </w:rPr>
    </w:pPr>
    <w:r>
      <w:rPr>
        <w:rFonts w:ascii="Open Sans" w:eastAsia="Open Sans" w:hAnsi="Open Sans" w:cs="Open Sans"/>
        <w:sz w:val="16"/>
        <w:szCs w:val="16"/>
      </w:rPr>
      <w:t>Anlage 17 – Informationen nach DSGVO</w:t>
    </w:r>
  </w:p>
  <w:p w14:paraId="5BB338EE" w14:textId="77777777" w:rsidR="00510904" w:rsidRDefault="00F77A70">
    <w:pPr>
      <w:pBdr>
        <w:top w:val="nil"/>
        <w:left w:val="nil"/>
        <w:bottom w:val="nil"/>
        <w:right w:val="nil"/>
        <w:between w:val="nil"/>
      </w:pBdr>
      <w:tabs>
        <w:tab w:val="center" w:pos="4536"/>
        <w:tab w:val="right" w:pos="9072"/>
        <w:tab w:val="left" w:pos="6521"/>
      </w:tabs>
      <w:rPr>
        <w:rFonts w:ascii="Arial" w:eastAsia="Arial" w:hAnsi="Arial" w:cs="Arial"/>
        <w:color w:val="000000"/>
        <w:sz w:val="16"/>
        <w:szCs w:val="16"/>
      </w:rPr>
    </w:pPr>
    <w:r>
      <w:rPr>
        <w:rFonts w:ascii="Arial" w:eastAsia="Arial" w:hAnsi="Arial" w:cs="Arial"/>
        <w:color w:val="000000"/>
        <w:sz w:val="16"/>
        <w:szCs w:val="16"/>
      </w:rPr>
      <w:t>Verfahrensart: Offenes Verfahren</w:t>
    </w:r>
  </w:p>
  <w:p w14:paraId="5BB338EF" w14:textId="77777777" w:rsidR="00510904" w:rsidRDefault="00F77A70">
    <w:pPr>
      <w:pBdr>
        <w:top w:val="nil"/>
        <w:left w:val="nil"/>
        <w:bottom w:val="nil"/>
        <w:right w:val="nil"/>
        <w:between w:val="nil"/>
      </w:pBdr>
      <w:tabs>
        <w:tab w:val="center" w:pos="4536"/>
        <w:tab w:val="right" w:pos="9072"/>
        <w:tab w:val="left" w:pos="6521"/>
      </w:tabs>
      <w:rPr>
        <w:color w:val="000000"/>
      </w:rPr>
    </w:pPr>
    <w:r>
      <w:rPr>
        <w:rFonts w:ascii="Arial" w:eastAsia="Arial" w:hAnsi="Arial" w:cs="Arial"/>
        <w:color w:val="000000"/>
        <w:sz w:val="16"/>
        <w:szCs w:val="16"/>
      </w:rPr>
      <w:t>EU V 01/2026 – POLYTON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0228C"/>
    <w:multiLevelType w:val="multilevel"/>
    <w:tmpl w:val="29B21F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B2F0B57"/>
    <w:multiLevelType w:val="multilevel"/>
    <w:tmpl w:val="61464FC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1920360712">
    <w:abstractNumId w:val="0"/>
  </w:num>
  <w:num w:numId="2" w16cid:durableId="5347779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ocumentProtection w:edit="readOnly" w:enforcement="1" w:cryptProviderType="rsaAES" w:cryptAlgorithmClass="hash" w:cryptAlgorithmType="typeAny" w:cryptAlgorithmSid="14" w:cryptSpinCount="100000" w:hash="qluJ3RGDIlcU+vo3TYe/e6niP4+lJLkVHAsiaUcueOYiRZ8zx+hkC2EOldFCUhzHrbz7LUrkjHjw6nO1t7ZELg==" w:salt="0liETga5KIGdUzbYALiqc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0904"/>
    <w:rsid w:val="003B5AF4"/>
    <w:rsid w:val="00510904"/>
    <w:rsid w:val="00F77A70"/>
    <w:rsid w:val="00FB5AE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4:docId w14:val="5BB338A4"/>
  <w15:docId w15:val="{C813CB67-3488-422F-B82B-B14FE4E76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bkp-kanzlei.de/"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DDIO+keTkAF21LPCO+EMaHi4g==">CgMxLjA4AHIhMWVxX2l3RGRndEg5UlozcWwtQXFXMExmalgyYVIzTzQt</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e50f4e5-4943-4209-9bbc-c320ac5683d9">
      <Terms xmlns="http://schemas.microsoft.com/office/infopath/2007/PartnerControls"/>
    </lcf76f155ced4ddcb4097134ff3c332f>
    <TaxCatchAll xmlns="c6df0b80-3914-4bd2-9e9d-f508f030af5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18CA35C74DB534BBA1BD7928F3731CC" ma:contentTypeVersion="16" ma:contentTypeDescription="Create a new document." ma:contentTypeScope="" ma:versionID="b627d15cbe660f6e41279ff2952d41b2">
  <xsd:schema xmlns:xsd="http://www.w3.org/2001/XMLSchema" xmlns:xs="http://www.w3.org/2001/XMLSchema" xmlns:p="http://schemas.microsoft.com/office/2006/metadata/properties" xmlns:ns2="4e50f4e5-4943-4209-9bbc-c320ac5683d9" xmlns:ns3="c6df0b80-3914-4bd2-9e9d-f508f030af51" targetNamespace="http://schemas.microsoft.com/office/2006/metadata/properties" ma:root="true" ma:fieldsID="066145dbe6cddaf9fb2cdf992b6aaec4" ns2:_="" ns3:_="">
    <xsd:import namespace="4e50f4e5-4943-4209-9bbc-c320ac5683d9"/>
    <xsd:import namespace="c6df0b80-3914-4bd2-9e9d-f508f030af5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50f4e5-4943-4209-9bbc-c320ac5683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6df0b80-3914-4bd2-9e9d-f508f030af5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0b710d3-7ad8-4b8b-a871-1f7c369c7f1c}" ma:internalName="TaxCatchAll" ma:showField="CatchAllData" ma:web="c6df0b80-3914-4bd2-9e9d-f508f030af51">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BAEE419-E008-44B7-83A3-09BDEB53DF5B}">
  <ds:schemaRefs>
    <ds:schemaRef ds:uri="http://schemas.microsoft.com/office/2006/metadata/properties"/>
    <ds:schemaRef ds:uri="http://schemas.microsoft.com/office/infopath/2007/PartnerControls"/>
    <ds:schemaRef ds:uri="4e50f4e5-4943-4209-9bbc-c320ac5683d9"/>
    <ds:schemaRef ds:uri="c6df0b80-3914-4bd2-9e9d-f508f030af51"/>
  </ds:schemaRefs>
</ds:datastoreItem>
</file>

<file path=customXml/itemProps3.xml><?xml version="1.0" encoding="utf-8"?>
<ds:datastoreItem xmlns:ds="http://schemas.openxmlformats.org/officeDocument/2006/customXml" ds:itemID="{DD3084CE-C8E2-40D7-88C8-7D8EDC82A8AA}">
  <ds:schemaRefs>
    <ds:schemaRef ds:uri="http://schemas.microsoft.com/sharepoint/v3/contenttype/forms"/>
  </ds:schemaRefs>
</ds:datastoreItem>
</file>

<file path=customXml/itemProps4.xml><?xml version="1.0" encoding="utf-8"?>
<ds:datastoreItem xmlns:ds="http://schemas.openxmlformats.org/officeDocument/2006/customXml" ds:itemID="{1F48886B-94B3-4CBE-B69A-885399356D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50f4e5-4943-4209-9bbc-c320ac5683d9"/>
    <ds:schemaRef ds:uri="c6df0b80-3914-4bd2-9e9d-f508f030af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485</Words>
  <Characters>3329</Characters>
  <Application>Microsoft Office Word</Application>
  <DocSecurity>8</DocSecurity>
  <Lines>61</Lines>
  <Paragraphs>28</Paragraphs>
  <ScaleCrop>false</ScaleCrop>
  <Company/>
  <LinksUpToDate>false</LinksUpToDate>
  <CharactersWithSpaces>3786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Hanna Fuhrmann (DE)</cp:lastModifiedBy>
  <cp:revision>2</cp:revision>
  <dcterms:created xsi:type="dcterms:W3CDTF">2026-08-07T08:29:00Z</dcterms:created>
  <dcterms:modified xsi:type="dcterms:W3CDTF">2026-08-07T08:29:00Z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0x010100A18CA35C74DB534BBA1BD7928F3731CC</vt:lpwstr>
  </property>
  <property fmtid="{D5CDD505-2E9C-101B-9397-08002B2CF9AE}" pid="3" name="Order">
    <vt:lpwstr>555200</vt:lpwstr>
  </property>
  <property fmtid="{D5CDD505-2E9C-101B-9397-08002B2CF9AE}" pid="4" name="xd_Signature">
    <vt:lpwstr>false</vt:lpwstr>
  </property>
  <property fmtid="{D5CDD505-2E9C-101B-9397-08002B2CF9AE}" pid="5" name="xd_ProgID">
    <vt:lpwstr>xd_ProgID</vt:lpwstr>
  </property>
  <property fmtid="{D5CDD505-2E9C-101B-9397-08002B2CF9AE}" pid="6" name="ComplianceAssetId">
    <vt:lpwstr>ComplianceAssetId</vt:lpwstr>
  </property>
  <property fmtid="{D5CDD505-2E9C-101B-9397-08002B2CF9AE}" pid="7" name="TemplateUrl">
    <vt:lpwstr>TemplateUrl</vt:lpwstr>
  </property>
  <property fmtid="{D5CDD505-2E9C-101B-9397-08002B2CF9AE}" pid="8" name="_ExtendedDescription">
    <vt:lpwstr>_ExtendedDescription</vt:lpwstr>
  </property>
  <property fmtid="{D5CDD505-2E9C-101B-9397-08002B2CF9AE}" pid="9" name="TriggerFlowInfo">
    <vt:lpwstr>TriggerFlowInfo</vt:lpwstr>
  </property>
  <property fmtid="{D5CDD505-2E9C-101B-9397-08002B2CF9AE}" pid="10" name="_dlc_DocIdItemGuid">
    <vt:lpwstr>10764ad4-a021-41b4-8a9d-3adf8597bb2c</vt:lpwstr>
  </property>
  <property fmtid="{D5CDD505-2E9C-101B-9397-08002B2CF9AE}" pid="11" name="MediaServiceImageTags">
    <vt:lpwstr>MediaServiceImageTags</vt:lpwstr>
  </property>
  <property fmtid="{D5CDD505-2E9C-101B-9397-08002B2CF9AE}" pid="12" name="docLang">
    <vt:lpwstr>de</vt:lpwstr>
  </property>
</Properties>
</file>